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AF4F6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F2A35">
        <w:rPr>
          <w:rFonts w:ascii="Times New Roman" w:hAnsi="Times New Roman" w:cs="Times New Roman"/>
          <w:b/>
          <w:i/>
          <w:sz w:val="28"/>
          <w:szCs w:val="28"/>
        </w:rPr>
        <w:t>.1</w:t>
      </w:r>
    </w:p>
    <w:p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документов, представленных для осуществления </w:t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государственной регистрации договора участия в долевом строительстве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2"/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, заключенного с первым участником долевого строительства многоквартирного дома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3"/>
      </w:r>
    </w:p>
    <w:p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735" w:type="dxa"/>
        <w:tblInd w:w="-289" w:type="dxa"/>
        <w:tblLook w:val="04A0"/>
      </w:tblPr>
      <w:tblGrid>
        <w:gridCol w:w="844"/>
        <w:gridCol w:w="4381"/>
        <w:gridCol w:w="7334"/>
        <w:gridCol w:w="3176"/>
      </w:tblGrid>
      <w:tr w:rsidR="007A7EB3" w:rsidTr="00634226">
        <w:tc>
          <w:tcPr>
            <w:tcW w:w="844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AF4F6B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81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7334" w:type="dxa"/>
          </w:tcPr>
          <w:p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564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3176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:rsidTr="001E0BE3">
        <w:tc>
          <w:tcPr>
            <w:tcW w:w="15735" w:type="dxa"/>
            <w:gridSpan w:val="4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:rsidTr="00634226">
        <w:trPr>
          <w:trHeight w:val="1385"/>
        </w:trPr>
        <w:tc>
          <w:tcPr>
            <w:tcW w:w="844" w:type="dxa"/>
          </w:tcPr>
          <w:p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1" w:type="dxa"/>
          </w:tcPr>
          <w:p w:rsidR="00143EF5" w:rsidRPr="007A7EB3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ГР ДДУ</w:t>
            </w:r>
          </w:p>
        </w:tc>
        <w:tc>
          <w:tcPr>
            <w:tcW w:w="7334" w:type="dxa"/>
          </w:tcPr>
          <w:p w:rsidR="00AF4F6B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и:</w:t>
            </w:r>
          </w:p>
          <w:p w:rsidR="00AF4F6B" w:rsidRPr="00AF4F6B" w:rsidRDefault="00143EF5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застройщика;</w:t>
            </w:r>
          </w:p>
          <w:p w:rsidR="00143EF5" w:rsidRDefault="00AF4F6B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4F6B">
              <w:rPr>
                <w:rFonts w:ascii="Times New Roman" w:hAnsi="Times New Roman" w:cs="Times New Roman"/>
                <w:sz w:val="28"/>
                <w:szCs w:val="28"/>
              </w:rPr>
              <w:t>участникдолевого</w:t>
            </w:r>
            <w:proofErr w:type="spellEnd"/>
            <w:r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(его представитель)</w:t>
            </w:r>
          </w:p>
          <w:p w:rsidR="006A2E5E" w:rsidRPr="00BB3AD6" w:rsidRDefault="006A2E5E" w:rsidP="00BB3AD6">
            <w:pPr>
              <w:pStyle w:val="af3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B4AB8" w:rsidTr="00634226">
        <w:trPr>
          <w:trHeight w:val="660"/>
        </w:trPr>
        <w:tc>
          <w:tcPr>
            <w:tcW w:w="844" w:type="dxa"/>
            <w:vMerge w:val="restart"/>
          </w:tcPr>
          <w:p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1" w:type="dxa"/>
            <w:vMerge w:val="restart"/>
          </w:tcPr>
          <w:p w:rsidR="007B4AB8" w:rsidRDefault="007B4AB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</w:p>
        </w:tc>
        <w:tc>
          <w:tcPr>
            <w:tcW w:w="7334" w:type="dxa"/>
          </w:tcPr>
          <w:p w:rsidR="007B4AB8" w:rsidRDefault="00A1315E" w:rsidP="0060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сведений </w:t>
            </w:r>
            <w:r w:rsidR="007B4AB8">
              <w:rPr>
                <w:rFonts w:ascii="Times New Roman" w:hAnsi="Times New Roman" w:cs="Times New Roman"/>
                <w:sz w:val="28"/>
                <w:szCs w:val="28"/>
              </w:rPr>
              <w:t xml:space="preserve">о земельном участке, на котором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осуществляется строительство МКД </w:t>
            </w:r>
          </w:p>
        </w:tc>
        <w:tc>
          <w:tcPr>
            <w:tcW w:w="3176" w:type="dxa"/>
          </w:tcPr>
          <w:p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DA61DD" w:rsidTr="000228CC">
        <w:trPr>
          <w:trHeight w:val="1610"/>
        </w:trPr>
        <w:tc>
          <w:tcPr>
            <w:tcW w:w="844" w:type="dxa"/>
            <w:vMerge/>
          </w:tcPr>
          <w:p w:rsidR="00DA61DD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DA61DD" w:rsidRDefault="00DA61DD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DA61DD" w:rsidRDefault="00DA61DD" w:rsidP="007646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записей об ипотеке земельного участка, на котором осуществляется  строительство МКД </w:t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>(на необходимость истребования предусмотренного пунктом 2 части 6 статьи 13 Закона № 214-ФЗ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залогодержателя)</w:t>
            </w:r>
          </w:p>
        </w:tc>
        <w:tc>
          <w:tcPr>
            <w:tcW w:w="3176" w:type="dxa"/>
          </w:tcPr>
          <w:p w:rsidR="00DA61DD" w:rsidRPr="007240F8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F4F6B" w:rsidTr="00634226">
        <w:trPr>
          <w:trHeight w:val="660"/>
        </w:trPr>
        <w:tc>
          <w:tcPr>
            <w:tcW w:w="844" w:type="dxa"/>
            <w:vMerge/>
          </w:tcPr>
          <w:p w:rsidR="00AF4F6B" w:rsidRDefault="00AF4F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AF4F6B" w:rsidRDefault="00AF4F6B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AF4F6B" w:rsidRDefault="00D73305" w:rsidP="00D7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а наличие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об отсутствии у застройщика права привлекать денежные средства граждан - участников долевого строительства на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строительство (создание)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</w:p>
          <w:p w:rsidR="00B432D9" w:rsidRDefault="00B432D9" w:rsidP="00B43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8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0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:rsidR="00AF4F6B" w:rsidRDefault="00D7330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запрос в контролирующий орган</w:t>
            </w:r>
          </w:p>
          <w:p w:rsidR="006C3FEC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 такого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уведомления)</w:t>
            </w:r>
          </w:p>
        </w:tc>
      </w:tr>
      <w:tr w:rsidR="00180AA8" w:rsidTr="00634226">
        <w:trPr>
          <w:trHeight w:val="1330"/>
        </w:trPr>
        <w:tc>
          <w:tcPr>
            <w:tcW w:w="844" w:type="dxa"/>
            <w:vMerge/>
          </w:tcPr>
          <w:p w:rsidR="00180AA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180AA8" w:rsidRDefault="00180AA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180AA8" w:rsidRDefault="00180AA8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несоответствии застройщика обязательным требованиям, установленным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Законом№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214-ФЗ</w:t>
            </w:r>
          </w:p>
          <w:p w:rsidR="00B432D9" w:rsidRDefault="00B432D9" w:rsidP="001E0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9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:rsidR="00180AA8" w:rsidRPr="007240F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Фонд</w:t>
            </w:r>
          </w:p>
          <w:p w:rsidR="00180AA8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2B5CC4" w:rsidTr="00634226">
        <w:trPr>
          <w:trHeight w:val="732"/>
        </w:trPr>
        <w:tc>
          <w:tcPr>
            <w:tcW w:w="844" w:type="dxa"/>
            <w:vMerge/>
          </w:tcPr>
          <w:p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B5CC4" w:rsidRDefault="002B5CC4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контролирующего органа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нарушении застройщиком более чем на шесть месяцев сроков завершения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и (или) обязанности по передаче участнику долевого строительства по зарегистрированному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указанным договором объекта долевого строительства</w:t>
            </w:r>
          </w:p>
          <w:p w:rsidR="001C5B09" w:rsidRDefault="00B432D9" w:rsidP="00F10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10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  <w:p w:rsidR="00FF60AB" w:rsidRDefault="00FF60AB" w:rsidP="00F10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0AB" w:rsidRDefault="00FF60AB" w:rsidP="00F10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контролирующий орган, Фонд</w:t>
            </w:r>
          </w:p>
          <w:p w:rsidR="006C3FEC" w:rsidRPr="007240F8" w:rsidRDefault="006C3FEC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5F699B" w:rsidTr="00634226">
        <w:tc>
          <w:tcPr>
            <w:tcW w:w="844" w:type="dxa"/>
          </w:tcPr>
          <w:p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81" w:type="dxa"/>
          </w:tcPr>
          <w:p w:rsidR="005F699B" w:rsidRPr="00CE2D2E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FED">
              <w:rPr>
                <w:rFonts w:ascii="Times New Roman" w:hAnsi="Times New Roman" w:cs="Times New Roman"/>
                <w:sz w:val="28"/>
                <w:szCs w:val="28"/>
              </w:rPr>
              <w:t>Размер и порядок уплаты государственной пошлины за ГРП</w:t>
            </w:r>
          </w:p>
          <w:p w:rsidR="005F699B" w:rsidRPr="00CE2D2E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5F699B" w:rsidRPr="00BB3AD6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размеры государственной пошлины:</w:t>
            </w:r>
          </w:p>
          <w:p w:rsidR="005F699B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для физических лиц - 350 рублей;</w:t>
            </w:r>
          </w:p>
          <w:p w:rsidR="006A2E5E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организаций, в том числе застройщика </w:t>
            </w:r>
            <w:r w:rsidR="00CA0C30" w:rsidRPr="00BB3AD6">
              <w:rPr>
                <w:rFonts w:ascii="Times New Roman" w:hAnsi="Times New Roman" w:cs="Times New Roman"/>
                <w:sz w:val="28"/>
                <w:szCs w:val="28"/>
              </w:rPr>
              <w:t>- 6 000 рублей</w:t>
            </w:r>
          </w:p>
        </w:tc>
        <w:tc>
          <w:tcPr>
            <w:tcW w:w="3176" w:type="dxa"/>
          </w:tcPr>
          <w:p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B5CC4" w:rsidTr="00634226">
        <w:trPr>
          <w:trHeight w:val="1020"/>
        </w:trPr>
        <w:tc>
          <w:tcPr>
            <w:tcW w:w="844" w:type="dxa"/>
            <w:vMerge w:val="restart"/>
          </w:tcPr>
          <w:p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81" w:type="dxa"/>
            <w:vMerge w:val="restart"/>
          </w:tcPr>
          <w:p w:rsidR="002B5CC4" w:rsidRPr="00EB4551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 ДДУ </w:t>
            </w:r>
          </w:p>
          <w:p w:rsidR="002B5CC4" w:rsidRPr="00EB4551" w:rsidRDefault="002B5CC4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B5CC4" w:rsidRDefault="002B5CC4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разрешение на строительство</w:t>
            </w:r>
          </w:p>
          <w:p w:rsidR="00604F7B" w:rsidRDefault="00604F7B" w:rsidP="00AC6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2B5CC4" w:rsidRPr="00B74EE4" w:rsidRDefault="002B5CC4" w:rsidP="00604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1"/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  <w:r w:rsidR="006C3FEC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2"/>
            </w:r>
          </w:p>
        </w:tc>
      </w:tr>
      <w:tr w:rsidR="002B5CC4" w:rsidTr="00634226">
        <w:trPr>
          <w:trHeight w:val="1020"/>
        </w:trPr>
        <w:tc>
          <w:tcPr>
            <w:tcW w:w="844" w:type="dxa"/>
            <w:vMerge/>
          </w:tcPr>
          <w:p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B5CC4" w:rsidRPr="003A6F42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B5CC4" w:rsidRDefault="002B5CC4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 xml:space="preserve">план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, иного объекта недвижимости</w:t>
            </w:r>
          </w:p>
          <w:p w:rsidR="00604F7B" w:rsidRPr="002B5CC4" w:rsidRDefault="00604F7B" w:rsidP="00AC6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2B5CC4" w:rsidRDefault="00EF7425" w:rsidP="002B5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B5CC4" w:rsidTr="00634226">
        <w:trPr>
          <w:trHeight w:val="1020"/>
        </w:trPr>
        <w:tc>
          <w:tcPr>
            <w:tcW w:w="844" w:type="dxa"/>
            <w:vMerge/>
          </w:tcPr>
          <w:p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B5CC4" w:rsidRPr="003A6F42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B5CC4" w:rsidRDefault="002B5CC4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проектная декларация</w:t>
            </w:r>
          </w:p>
          <w:p w:rsidR="00604F7B" w:rsidRPr="002B5CC4" w:rsidRDefault="00604F7B" w:rsidP="00AC6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2B5CC4" w:rsidRDefault="002B5CC4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ФГИС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E19">
              <w:rPr>
                <w:rFonts w:ascii="Times New Roman" w:hAnsi="Times New Roman" w:cs="Times New Roman"/>
                <w:sz w:val="28"/>
                <w:szCs w:val="28"/>
              </w:rPr>
              <w:t>ЕИС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ЖС</w:t>
            </w:r>
          </w:p>
        </w:tc>
      </w:tr>
      <w:tr w:rsidR="00C35FC2" w:rsidTr="00634226">
        <w:trPr>
          <w:trHeight w:val="1020"/>
        </w:trPr>
        <w:tc>
          <w:tcPr>
            <w:tcW w:w="844" w:type="dxa"/>
            <w:vMerge/>
          </w:tcPr>
          <w:p w:rsidR="00C35FC2" w:rsidRDefault="00C35F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C35FC2" w:rsidRPr="003A6F42" w:rsidRDefault="00C35FC2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C35FC2" w:rsidRDefault="00C35FC2" w:rsidP="00C35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sz w:val="28"/>
                <w:szCs w:val="28"/>
              </w:rPr>
              <w:t>проектная документация</w:t>
            </w:r>
          </w:p>
          <w:p w:rsidR="00C35FC2" w:rsidRPr="002B5CC4" w:rsidRDefault="00C35FC2" w:rsidP="00C35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ИСТРЕБУЕТСЯ (НЕ ЗАПРАШИВАЕТСЯ)</w:t>
            </w:r>
          </w:p>
        </w:tc>
        <w:tc>
          <w:tcPr>
            <w:tcW w:w="3176" w:type="dxa"/>
          </w:tcPr>
          <w:p w:rsidR="00C35FC2" w:rsidRDefault="00C35FC2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53CB" w:rsidTr="00947E3F">
        <w:trPr>
          <w:trHeight w:val="1020"/>
        </w:trPr>
        <w:tc>
          <w:tcPr>
            <w:tcW w:w="844" w:type="dxa"/>
            <w:vMerge/>
          </w:tcPr>
          <w:p w:rsidR="007353CB" w:rsidRDefault="007353C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7353CB" w:rsidRPr="003A6F42" w:rsidRDefault="007353CB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7353CB" w:rsidRDefault="00596C64" w:rsidP="00735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заключение экспертизы </w:t>
            </w:r>
            <w:r w:rsidR="007353CB" w:rsidRPr="00C35FC2">
              <w:rPr>
                <w:rFonts w:ascii="Times New Roman" w:hAnsi="Times New Roman" w:cs="Times New Roman"/>
                <w:b/>
                <w:sz w:val="28"/>
                <w:szCs w:val="28"/>
              </w:rPr>
              <w:t>проектн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="007353CB" w:rsidRPr="00C35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7353CB" w:rsidRPr="00C35FC2" w:rsidRDefault="007353CB" w:rsidP="00735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ИСТРЕБУЕТСЯ (НЕ ЗАПРАШИВАЕТСЯ)</w:t>
            </w:r>
          </w:p>
        </w:tc>
        <w:tc>
          <w:tcPr>
            <w:tcW w:w="3176" w:type="dxa"/>
          </w:tcPr>
          <w:p w:rsidR="007353CB" w:rsidRDefault="006462F6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338A" w:rsidTr="00947E3F">
        <w:trPr>
          <w:trHeight w:val="1020"/>
        </w:trPr>
        <w:tc>
          <w:tcPr>
            <w:tcW w:w="844" w:type="dxa"/>
            <w:vMerge/>
          </w:tcPr>
          <w:p w:rsidR="00B1338A" w:rsidRDefault="00B1338A" w:rsidP="00B13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B1338A" w:rsidRPr="003A6F42" w:rsidRDefault="00B1338A" w:rsidP="00B13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заключение контролирующего органа </w:t>
            </w:r>
            <w:r w:rsidRPr="00635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соответствии застройщика и проектной декларации требованиям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Закона№</w:t>
            </w:r>
            <w:proofErr w:type="spellEnd"/>
            <w:r w:rsidRPr="00635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214-ФЗ </w:t>
            </w:r>
          </w:p>
          <w:p w:rsidR="006462F6" w:rsidRDefault="006462F6" w:rsidP="00B1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ИСТРЕБУЕТСЯ (НЕ ЗАПРАШИВАЕТСЯ)</w:t>
            </w:r>
          </w:p>
        </w:tc>
        <w:tc>
          <w:tcPr>
            <w:tcW w:w="3176" w:type="dxa"/>
          </w:tcPr>
          <w:p w:rsidR="00B1338A" w:rsidRPr="006462F6" w:rsidRDefault="006462F6" w:rsidP="00B1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61DD" w:rsidTr="00C35FC2">
        <w:trPr>
          <w:trHeight w:val="397"/>
        </w:trPr>
        <w:tc>
          <w:tcPr>
            <w:tcW w:w="844" w:type="dxa"/>
            <w:vMerge/>
          </w:tcPr>
          <w:p w:rsidR="00DA61DD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DA61DD" w:rsidRPr="003A6F42" w:rsidRDefault="00DA61DD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DA61DD" w:rsidRPr="002B5CC4" w:rsidRDefault="00DA61DD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:rsidR="00DA61DD" w:rsidRDefault="00DA61DD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EC6D35" w:rsidTr="00C014CC">
        <w:trPr>
          <w:trHeight w:val="3542"/>
        </w:trPr>
        <w:tc>
          <w:tcPr>
            <w:tcW w:w="844" w:type="dxa"/>
            <w:vMerge/>
          </w:tcPr>
          <w:p w:rsidR="00EC6D35" w:rsidRDefault="00EC6D3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EC6D35" w:rsidRPr="003A6F42" w:rsidRDefault="00EC6D3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EC6D35" w:rsidRDefault="00EC6D35" w:rsidP="004B0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списки граждан, имеющих право на приобретение стандартного жилья</w:t>
            </w:r>
          </w:p>
          <w:p w:rsidR="00EC6D35" w:rsidRPr="002B5CC4" w:rsidRDefault="00EC6D35" w:rsidP="0017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(для МКД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>,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>е 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тся на земельных участках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АО ДОМ.РФ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3"/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 или на земельных участках, государственная собственность на которые не разграничена, которыми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АО ДОМ.РФ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распоряжается по поручению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Росимущества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4"/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, и которые переданы в безвозмездное пользование либо аренду для строительства стандартного </w:t>
            </w:r>
            <w:proofErr w:type="spellStart"/>
            <w:r w:rsidRPr="0037603A">
              <w:rPr>
                <w:rFonts w:ascii="Times New Roman" w:hAnsi="Times New Roman" w:cs="Times New Roman"/>
                <w:sz w:val="28"/>
                <w:szCs w:val="28"/>
              </w:rPr>
              <w:t>жильялибо</w:t>
            </w:r>
            <w:proofErr w:type="spellEnd"/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 аренду для строительства в минимально требуемом объеме стандартного жилья, в порядке и на условиях, которые предусмотрены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Законом № 161-ФЗ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5"/>
            </w:r>
          </w:p>
        </w:tc>
        <w:tc>
          <w:tcPr>
            <w:tcW w:w="3176" w:type="dxa"/>
          </w:tcPr>
          <w:p w:rsidR="00EC6D35" w:rsidRDefault="00EC6D35" w:rsidP="004B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уполномоченный орган местного самоуправления</w:t>
            </w:r>
          </w:p>
          <w:p w:rsidR="00EC6D35" w:rsidRDefault="00EC6D35" w:rsidP="00EF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5" w:rsidRDefault="00EC6D35" w:rsidP="0018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040" w:rsidTr="00634226">
        <w:trPr>
          <w:trHeight w:val="1015"/>
        </w:trPr>
        <w:tc>
          <w:tcPr>
            <w:tcW w:w="844" w:type="dxa"/>
            <w:vMerge w:val="restart"/>
          </w:tcPr>
          <w:p w:rsidR="00267040" w:rsidRDefault="0026704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81" w:type="dxa"/>
            <w:vMerge w:val="restart"/>
          </w:tcPr>
          <w:p w:rsidR="00267040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7ED0">
              <w:rPr>
                <w:rFonts w:ascii="Times New Roman" w:hAnsi="Times New Roman" w:cs="Times New Roman"/>
                <w:sz w:val="28"/>
                <w:szCs w:val="28"/>
              </w:rPr>
              <w:t>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и (или) ГРП</w:t>
            </w:r>
          </w:p>
          <w:p w:rsidR="00267040" w:rsidRPr="00EB4551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67040" w:rsidRDefault="00267040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B8">
              <w:rPr>
                <w:rFonts w:ascii="Times New Roman" w:hAnsi="Times New Roman" w:cs="Times New Roman"/>
                <w:sz w:val="28"/>
                <w:szCs w:val="28"/>
              </w:rPr>
              <w:t>проверка законности выдачи уполномоченным органом разрешения на строительство</w:t>
            </w:r>
          </w:p>
        </w:tc>
        <w:tc>
          <w:tcPr>
            <w:tcW w:w="3176" w:type="dxa"/>
          </w:tcPr>
          <w:p w:rsidR="00267040" w:rsidRPr="00B74EE4" w:rsidRDefault="00267040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7040" w:rsidTr="00634226">
        <w:trPr>
          <w:trHeight w:val="1015"/>
        </w:trPr>
        <w:tc>
          <w:tcPr>
            <w:tcW w:w="844" w:type="dxa"/>
            <w:vMerge/>
          </w:tcPr>
          <w:p w:rsidR="00267040" w:rsidRDefault="0026704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67040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67040" w:rsidRDefault="0026704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B8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соответствия сведений, содержащихся в проектной декларации и (или) плане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(или) иного объекта недвижимости, сведениям, указанным в </w:t>
            </w:r>
            <w:r w:rsidRPr="00B235E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проектной документации</w:t>
            </w:r>
          </w:p>
        </w:tc>
        <w:tc>
          <w:tcPr>
            <w:tcW w:w="3176" w:type="dxa"/>
          </w:tcPr>
          <w:p w:rsidR="00267040" w:rsidRDefault="00267040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2B59" w:rsidTr="00947E3F">
        <w:trPr>
          <w:trHeight w:val="732"/>
        </w:trPr>
        <w:tc>
          <w:tcPr>
            <w:tcW w:w="844" w:type="dxa"/>
            <w:vMerge/>
          </w:tcPr>
          <w:p w:rsidR="00CA2B59" w:rsidRDefault="00CA2B5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CA2B59" w:rsidRDefault="00CA2B59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CA2B59" w:rsidRDefault="00CA2B59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A2B59" w:rsidRPr="00C35FC2" w:rsidRDefault="00FE556C" w:rsidP="00A8696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</w:pPr>
            <w:proofErr w:type="spellStart"/>
            <w:r w:rsidRPr="00FC5827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</w:t>
            </w:r>
            <w:r w:rsidR="00B15153" w:rsidRPr="007B4AB8"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proofErr w:type="spellEnd"/>
            <w:r w:rsidR="00B15153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застройщика требованиям части 2 статьи 3 Закона № 214-ФЗ</w:t>
            </w:r>
            <w:r w:rsidR="00F923DE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="00124321">
              <w:rPr>
                <w:rFonts w:ascii="Times New Roman" w:hAnsi="Times New Roman" w:cs="Times New Roman"/>
                <w:sz w:val="28"/>
                <w:szCs w:val="28"/>
              </w:rPr>
              <w:t xml:space="preserve">в части соблюдения </w:t>
            </w:r>
            <w:proofErr w:type="spellStart"/>
            <w:r w:rsidR="00A86962">
              <w:rPr>
                <w:rFonts w:ascii="Times New Roman" w:hAnsi="Times New Roman" w:cs="Times New Roman"/>
                <w:sz w:val="28"/>
                <w:szCs w:val="28"/>
              </w:rPr>
              <w:t>застройщиком</w:t>
            </w:r>
            <w:r w:rsidR="00CA5B4C">
              <w:rPr>
                <w:rFonts w:ascii="Times New Roman" w:hAnsi="Times New Roman" w:cs="Times New Roman"/>
                <w:sz w:val="28"/>
                <w:szCs w:val="28"/>
              </w:rPr>
              <w:t>порядка</w:t>
            </w:r>
            <w:r w:rsidR="00A86962" w:rsidRPr="00124321">
              <w:rPr>
                <w:rFonts w:ascii="Times New Roman" w:hAnsi="Times New Roman" w:cs="Times New Roman"/>
                <w:sz w:val="28"/>
                <w:szCs w:val="28"/>
              </w:rPr>
              <w:t>переда</w:t>
            </w:r>
            <w:r w:rsidR="00A86962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="00A869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962"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в качестве обеспечения 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  <w:r w:rsidR="00A86962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="00A86962" w:rsidRPr="00A86962">
              <w:rPr>
                <w:rFonts w:ascii="Times New Roman" w:hAnsi="Times New Roman" w:cs="Times New Roman"/>
                <w:sz w:val="28"/>
                <w:szCs w:val="28"/>
              </w:rPr>
              <w:t>обязательств по целевому кредиту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733B22">
              <w:rPr>
                <w:rFonts w:ascii="Times New Roman" w:hAnsi="Times New Roman" w:cs="Times New Roman"/>
                <w:sz w:val="28"/>
                <w:szCs w:val="28"/>
              </w:rPr>
              <w:t>займу</w:t>
            </w:r>
            <w:r w:rsidR="00A86962" w:rsidRPr="0012432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="00A86962" w:rsidRPr="00124321">
              <w:rPr>
                <w:rFonts w:ascii="Times New Roman" w:hAnsi="Times New Roman" w:cs="Times New Roman"/>
                <w:sz w:val="28"/>
                <w:szCs w:val="28"/>
              </w:rPr>
              <w:t xml:space="preserve"> залог </w:t>
            </w:r>
            <w:r w:rsidR="00A86962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земельного участка 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E0BDE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контролирующий орган </w:t>
            </w:r>
            <w:r w:rsidR="00FE0BDE" w:rsidRPr="00733B22">
              <w:rPr>
                <w:rFonts w:ascii="Times New Roman" w:hAnsi="Times New Roman" w:cs="Times New Roman"/>
                <w:b/>
                <w:sz w:val="28"/>
                <w:szCs w:val="28"/>
              </w:rPr>
              <w:t>ОБЯЗАН</w:t>
            </w:r>
            <w:r w:rsidR="00FE0BDE">
              <w:rPr>
                <w:rFonts w:ascii="Times New Roman" w:hAnsi="Times New Roman" w:cs="Times New Roman"/>
                <w:sz w:val="28"/>
                <w:szCs w:val="28"/>
              </w:rPr>
              <w:t xml:space="preserve"> направить в орган регистрации прав</w:t>
            </w:r>
            <w:r w:rsidR="00452745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уведомление о несоответствии </w:t>
            </w:r>
            <w:r w:rsidR="00452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застройщика требованиям частей 1.1, 2 Закона № 214-ФЗ)</w:t>
            </w:r>
          </w:p>
        </w:tc>
        <w:tc>
          <w:tcPr>
            <w:tcW w:w="3176" w:type="dxa"/>
          </w:tcPr>
          <w:p w:rsidR="00CA2B59" w:rsidRDefault="00691196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267040" w:rsidTr="00947E3F">
        <w:trPr>
          <w:trHeight w:val="1015"/>
        </w:trPr>
        <w:tc>
          <w:tcPr>
            <w:tcW w:w="844" w:type="dxa"/>
            <w:vMerge/>
          </w:tcPr>
          <w:p w:rsidR="00267040" w:rsidRDefault="0026704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267040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формы и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 статьи 4 Закона № 214-ФЗ, статьи 21 Закона № 218-ФЗ</w:t>
            </w:r>
            <w:r w:rsidR="00581B95">
              <w:rPr>
                <w:rFonts w:ascii="Times New Roman" w:hAnsi="Times New Roman" w:cs="Times New Roman"/>
                <w:sz w:val="28"/>
                <w:szCs w:val="28"/>
              </w:rPr>
              <w:t>, приказа № П/0202</w:t>
            </w:r>
            <w:r w:rsidR="00581B95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6"/>
            </w:r>
          </w:p>
          <w:p w:rsidR="00267040" w:rsidRDefault="0026704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также пункт 6.1 настоящей таблицы)</w:t>
            </w:r>
          </w:p>
          <w:p w:rsidR="00640B66" w:rsidRPr="00BA7800" w:rsidRDefault="00640B66" w:rsidP="007A1E7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780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! ВАЖНО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: 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П/0202 распространяется </w:t>
            </w:r>
            <w:proofErr w:type="spellStart"/>
            <w:r w:rsidRPr="00FF60A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ИСКЛЮЧИТЕЛЬНО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BA7800">
              <w:rPr>
                <w:rFonts w:ascii="Times New Roman" w:hAnsi="Times New Roman" w:cs="Times New Roman"/>
                <w:sz w:val="28"/>
                <w:szCs w:val="28"/>
              </w:rPr>
              <w:t xml:space="preserve"> ДДУ, совершенные в электронной форме</w:t>
            </w:r>
          </w:p>
        </w:tc>
        <w:tc>
          <w:tcPr>
            <w:tcW w:w="3176" w:type="dxa"/>
          </w:tcPr>
          <w:p w:rsidR="00267040" w:rsidRDefault="00267040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A1E70" w:rsidTr="00634226">
        <w:trPr>
          <w:trHeight w:val="1015"/>
        </w:trPr>
        <w:tc>
          <w:tcPr>
            <w:tcW w:w="844" w:type="dxa"/>
            <w:vMerge/>
          </w:tcPr>
          <w:p w:rsidR="007A1E70" w:rsidRDefault="007A1E7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7A1E70" w:rsidRDefault="007A1E7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7A1E70" w:rsidRDefault="007A1E7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изолированность, обособленность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на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обособлен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нежило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являющихся предметом ДДУ,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от других помещений в здании или сооружении</w:t>
            </w:r>
          </w:p>
        </w:tc>
        <w:tc>
          <w:tcPr>
            <w:tcW w:w="3176" w:type="dxa"/>
          </w:tcPr>
          <w:p w:rsidR="007A1E70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11D9F" w:rsidTr="001C5B09">
        <w:trPr>
          <w:trHeight w:val="590"/>
        </w:trPr>
        <w:tc>
          <w:tcPr>
            <w:tcW w:w="844" w:type="dxa"/>
            <w:vMerge/>
          </w:tcPr>
          <w:p w:rsidR="00A11D9F" w:rsidRDefault="00A11D9F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A11D9F" w:rsidRDefault="00A11D9F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A11D9F" w:rsidRDefault="00346FC9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участника долевого строительства </w:t>
            </w:r>
            <w:r w:rsidR="00A11D9F"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="00A11D9F" w:rsidRPr="00A11D9F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стандартного жилья, договор купли-продажи стандартного жилья с лицом, не имеющим права на заключение этих договоров, либо с нарушением иных требований, предусмотренных </w:t>
            </w:r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 № 161-ФЗ</w:t>
            </w:r>
          </w:p>
        </w:tc>
        <w:tc>
          <w:tcPr>
            <w:tcW w:w="3176" w:type="dxa"/>
          </w:tcPr>
          <w:p w:rsidR="00FE6D8A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уполномоченный орган местного самоуправления, подготовивший</w:t>
            </w: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 xml:space="preserve"> списки граждан, имеющих право на приобретение стандартного жилья</w:t>
            </w:r>
          </w:p>
          <w:p w:rsidR="00A11D9F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отсутствии участника долевого строительства в ранее представленных списках)</w:t>
            </w:r>
          </w:p>
        </w:tc>
      </w:tr>
      <w:tr w:rsidR="00A7389A" w:rsidTr="00FF60AB">
        <w:trPr>
          <w:trHeight w:val="1015"/>
        </w:trPr>
        <w:tc>
          <w:tcPr>
            <w:tcW w:w="844" w:type="dxa"/>
            <w:vMerge/>
          </w:tcPr>
          <w:p w:rsidR="00A7389A" w:rsidRDefault="00A7389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A7389A" w:rsidRDefault="00A7389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A7389A" w:rsidRDefault="00A7389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об объекте долевого строительства, являющемся предметом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:rsidR="00A7389A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DA61DD" w:rsidTr="00DA61DD">
        <w:trPr>
          <w:trHeight w:val="2340"/>
        </w:trPr>
        <w:tc>
          <w:tcPr>
            <w:tcW w:w="844" w:type="dxa"/>
            <w:vMerge/>
          </w:tcPr>
          <w:p w:rsidR="00DA61DD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DA61DD" w:rsidRDefault="00DA61DD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DA61DD" w:rsidRDefault="00DA61DD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содержащихся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</w:t>
            </w:r>
            <w:proofErr w:type="spellStart"/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машино-места</w:t>
            </w:r>
            <w:proofErr w:type="spellEnd"/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) сведениям, указанным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:rsidR="00DA61DD" w:rsidRDefault="00DA61DD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1C5B09">
        <w:trPr>
          <w:trHeight w:val="5126"/>
        </w:trPr>
        <w:tc>
          <w:tcPr>
            <w:tcW w:w="844" w:type="dxa"/>
            <w:vMerge w:val="restart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381" w:type="dxa"/>
            <w:vMerge w:val="restart"/>
          </w:tcPr>
          <w:p w:rsidR="003E4E51" w:rsidRPr="000E0D85" w:rsidRDefault="003E4E51" w:rsidP="00A94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E51" w:rsidRPr="000E0D85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2E3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определение подлежащего передаче конкретного объекта долевого строительства в соответствии с проектной документацией, с указанием сведений в соответствии с проектной документацией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МКД -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о виде, назначении, о количестве этажей, общей площади МКД, о материале наружных стен и поэтажных перекрытий, классе </w:t>
            </w:r>
            <w:proofErr w:type="spellStart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, сейсмостойкости;</w:t>
            </w:r>
          </w:p>
          <w:p w:rsidR="003E4E51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помещения – о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назначении объекта долевого строительства, об этаже, на котором расположен объект долевого строительства, о его площади, количестве и площади комнат, помещений вспомогательного использования, лоджий, веранд, балконов, террас в жилом помещении, наличии и площади частей нежилого помещения</w:t>
            </w:r>
            <w:r w:rsidR="002914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условн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 в соответствии с проектной декларацией</w:t>
            </w:r>
          </w:p>
        </w:tc>
        <w:tc>
          <w:tcPr>
            <w:tcW w:w="3176" w:type="dxa"/>
          </w:tcPr>
          <w:p w:rsidR="003E4E51" w:rsidRPr="00B74EE4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6A2E5E" w:rsidRDefault="003E4E51" w:rsidP="00634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приложением к ДДУ является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план объекта долевого строительства, отображающий в графической форме (схема, чертеж) расположение по отношению друг к другу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частей являющегося объектом долевого строительства помещения, местоположение объекта долевого строительства на этаже строящ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7B4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срок передачи застройщиком объекта долевого строительства участнику долевого строительства</w:t>
            </w:r>
          </w:p>
          <w:p w:rsidR="006A2E5E" w:rsidRDefault="003E4E51" w:rsidP="00BB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должен быть единым для участников долевого строительства, которым застройщик обязан передать объекты долевого строительства, входящие в состав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или в состав </w:t>
            </w:r>
            <w:proofErr w:type="spellStart"/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блок-секции</w:t>
            </w:r>
            <w:proofErr w:type="spellEnd"/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имеющей отдельный подъезд с выходом на территорию общего пользования, за исключением случая, установленного частью 3 статьи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Закона № 214-ФЗ)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0F2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договора, срок и порядок ее уплаты (у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плата цены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регистрации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путем внесения платежей единовременно или в установленный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период в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безналичном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кредитных средств для оплаты ДДУ</w:t>
            </w:r>
          </w:p>
          <w:p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(основание для возникновения залога в силу закона)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гарантийный срок на объект долевого строительства</w:t>
            </w:r>
          </w:p>
          <w:p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не может составлять менее чем пять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исчисляется со дня передачи объекта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словия договора об освобождении застройщика от ответственности за недостатки объекта долевого строительства являются ничтожными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0306B" w:rsidTr="002914BA">
        <w:trPr>
          <w:trHeight w:val="6402"/>
        </w:trPr>
        <w:tc>
          <w:tcPr>
            <w:tcW w:w="844" w:type="dxa"/>
            <w:vMerge/>
          </w:tcPr>
          <w:p w:rsidR="00F0306B" w:rsidRDefault="00F030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F0306B" w:rsidRDefault="00F0306B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F0306B" w:rsidRPr="00F832F5" w:rsidRDefault="00F0306B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80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! ВАЖНО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: </w:t>
            </w:r>
            <w:r w:rsidRPr="00F832F5">
              <w:rPr>
                <w:rFonts w:ascii="Times New Roman" w:hAnsi="Times New Roman" w:cs="Times New Roman"/>
                <w:sz w:val="28"/>
                <w:szCs w:val="28"/>
              </w:rPr>
              <w:t xml:space="preserve">ДДУ с первым участником долевого строительства заключается </w:t>
            </w:r>
            <w:proofErr w:type="spellStart"/>
            <w:r w:rsidRPr="00BA780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ИСКЛЮЧИТЕЛЬНО</w:t>
            </w:r>
            <w:r w:rsidRPr="00F832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F832F5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счетов </w:t>
            </w:r>
            <w:proofErr w:type="spellStart"/>
            <w:r w:rsidRPr="00F832F5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  <w:r w:rsidRPr="00F832F5">
              <w:rPr>
                <w:rFonts w:ascii="Times New Roman" w:hAnsi="Times New Roman" w:cs="Times New Roman"/>
                <w:sz w:val="28"/>
                <w:szCs w:val="28"/>
              </w:rPr>
              <w:t xml:space="preserve">, открытых в уполномоченном банке, в соответствии со статьями 15.4, 15.5 Закона № 214-ФЗ </w:t>
            </w:r>
          </w:p>
          <w:p w:rsidR="00F0306B" w:rsidRPr="008B14A5" w:rsidRDefault="00F0306B" w:rsidP="00113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привлечения денежных средств участников долевого строительства</w:t>
            </w:r>
            <w:r w:rsidR="0011369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8B14A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денежных средств участников долевого строительства на счетах </w:t>
            </w:r>
            <w:proofErr w:type="spellStart"/>
            <w:r w:rsidRPr="008B14A5">
              <w:rPr>
                <w:rFonts w:ascii="Times New Roman" w:hAnsi="Times New Roman" w:cs="Times New Roman"/>
                <w:sz w:val="28"/>
                <w:szCs w:val="28"/>
              </w:rPr>
              <w:t>эскроу:обязанность</w:t>
            </w:r>
            <w:proofErr w:type="spellEnd"/>
            <w:r w:rsidRPr="008B14A5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долевого строительства (депонента) уплатить цену ДДУ до ввода в эксплуатацию МКД путем внесения денежных средств в сроки и размере, которые установлены ДДУ (депонируемая сумма), на открытый в уполномоченном банке (</w:t>
            </w:r>
            <w:proofErr w:type="spellStart"/>
            <w:r w:rsidRPr="008B14A5">
              <w:rPr>
                <w:rFonts w:ascii="Times New Roman" w:hAnsi="Times New Roman" w:cs="Times New Roman"/>
                <w:sz w:val="28"/>
                <w:szCs w:val="28"/>
              </w:rPr>
              <w:t>эскроу-агент</w:t>
            </w:r>
            <w:proofErr w:type="spellEnd"/>
            <w:r w:rsidRPr="008B14A5">
              <w:rPr>
                <w:rFonts w:ascii="Times New Roman" w:hAnsi="Times New Roman" w:cs="Times New Roman"/>
                <w:sz w:val="28"/>
                <w:szCs w:val="28"/>
              </w:rPr>
              <w:t xml:space="preserve">) счет </w:t>
            </w:r>
            <w:proofErr w:type="spellStart"/>
            <w:r w:rsidRPr="008B14A5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  <w:r w:rsidRPr="008B14A5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сведений о таком банке:</w:t>
            </w:r>
          </w:p>
          <w:p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место нахождения и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306B" w:rsidRPr="00AC3248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3176" w:type="dxa"/>
          </w:tcPr>
          <w:p w:rsidR="00F0306B" w:rsidRDefault="00F030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3E4E51" w:rsidRDefault="00564F25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ТОЛЬКО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>случае</w:t>
            </w:r>
            <w:proofErr w:type="spellEnd"/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>, указанном в части 1 статьи 18.1</w:t>
            </w:r>
            <w:r w:rsid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E4E51">
              <w:rPr>
                <w:rFonts w:ascii="Times New Roman" w:hAnsi="Times New Roman" w:cs="Times New Roman"/>
                <w:sz w:val="28"/>
                <w:szCs w:val="28"/>
              </w:rPr>
              <w:t>Закона№</w:t>
            </w:r>
            <w:proofErr w:type="spellEnd"/>
            <w:r w:rsidR="003E4E51">
              <w:rPr>
                <w:rFonts w:ascii="Times New Roman" w:hAnsi="Times New Roman" w:cs="Times New Roman"/>
                <w:sz w:val="28"/>
                <w:szCs w:val="28"/>
              </w:rPr>
              <w:t xml:space="preserve"> 214-ФЗ:</w:t>
            </w:r>
          </w:p>
          <w:p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назначение объекта социальной инфраструктуры;</w:t>
            </w:r>
          </w:p>
          <w:p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цели затрат застройщика из числа целей, указанных в пунктах 8 - 10 и 12 части 1 статьи 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 №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 размеры таких затрат, в том числе с указанием целей и размеров таких затрат, подлежащих возмещению за счет денежных средств, уплачиваемых всеми участниками долевого строительства по договору;</w:t>
            </w:r>
          </w:p>
          <w:p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цели и размеры затрат застройщика, установленных в соответствии с требованиями пунктов 8 - 10 и 12 части 1 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статьи 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Закона№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 подлежащих возмещению за счет денежных средств, уплачиваемых участником долевого строительства, с которым заключен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E51" w:rsidRPr="003E4E51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сведения об указанном в частях 3 и 4статьи 18.1 Закона № 214-ФЗ договоре о комплексном развитии территории или иных заключенных застройщиком с органом государственной власти, органом местного самоуправления договоре или соглашении.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3E4E51" w:rsidTr="00634226">
        <w:trPr>
          <w:trHeight w:val="186"/>
        </w:trPr>
        <w:tc>
          <w:tcPr>
            <w:tcW w:w="844" w:type="dxa"/>
            <w:vMerge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634226" w:rsidRDefault="003E4E51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 в отношении стандартного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ADC">
              <w:rPr>
                <w:rFonts w:ascii="Times New Roman" w:hAnsi="Times New Roman" w:cs="Times New Roman"/>
                <w:sz w:val="28"/>
                <w:szCs w:val="28"/>
              </w:rPr>
              <w:t>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ьядолжен</w:t>
            </w:r>
            <w:proofErr w:type="spellEnd"/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содержать сведения, установленные </w:t>
            </w:r>
            <w:proofErr w:type="spellStart"/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161-ФЗ </w:t>
            </w:r>
          </w:p>
          <w:p w:rsidR="003E4E51" w:rsidRDefault="00634226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также п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риказ Минстроя России от 29.04.2020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№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 237/</w:t>
            </w:r>
            <w:proofErr w:type="spellStart"/>
            <w:r w:rsidRPr="00C8164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>Об утверждении условий отнесения жилых помещений к стандартному жилью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3176" w:type="dxa"/>
          </w:tcPr>
          <w:p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35DF2" w:rsidTr="00947E3F">
        <w:trPr>
          <w:trHeight w:val="186"/>
        </w:trPr>
        <w:tc>
          <w:tcPr>
            <w:tcW w:w="844" w:type="dxa"/>
            <w:vMerge/>
          </w:tcPr>
          <w:p w:rsidR="00935DF2" w:rsidRDefault="00935DF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935DF2" w:rsidRDefault="00935DF2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935DF2" w:rsidRDefault="00935DF2" w:rsidP="0073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34F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 xml:space="preserve">! </w:t>
            </w:r>
            <w:proofErr w:type="spellStart"/>
            <w:r w:rsidRPr="00EF734F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ВАЖНО</w:t>
            </w:r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214-ФЗ, иные нормативные правовые акты не содержат требований о необходимости указания в ДДУ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об ипотеке земельного участка, на котором осуществляется строительство МКД, если такой земельный участок </w:t>
            </w:r>
            <w:proofErr w:type="spellStart"/>
            <w:r w:rsidR="00C40FE9" w:rsidRPr="00124321">
              <w:rPr>
                <w:rFonts w:ascii="Times New Roman" w:hAnsi="Times New Roman" w:cs="Times New Roman"/>
                <w:sz w:val="28"/>
                <w:szCs w:val="28"/>
              </w:rPr>
              <w:t>переда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40FE9" w:rsidRPr="0012432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="00C40FE9" w:rsidRPr="00124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40FE9" w:rsidRPr="00124321">
              <w:rPr>
                <w:rFonts w:ascii="Times New Roman" w:hAnsi="Times New Roman" w:cs="Times New Roman"/>
                <w:sz w:val="28"/>
                <w:szCs w:val="28"/>
              </w:rPr>
              <w:t>залог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качестве обеспечения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33B22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  <w:r w:rsidR="00C40FE9" w:rsidRPr="00A86962">
              <w:rPr>
                <w:rFonts w:ascii="Times New Roman" w:hAnsi="Times New Roman" w:cs="Times New Roman"/>
                <w:sz w:val="28"/>
                <w:szCs w:val="28"/>
              </w:rPr>
              <w:t>обязательств</w:t>
            </w:r>
            <w:proofErr w:type="spellEnd"/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застройщика</w:t>
            </w:r>
            <w:r w:rsidR="00C40FE9"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 по целевому кредиту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/займу, земельный участок </w:t>
            </w:r>
            <w:r w:rsidR="00C40FE9" w:rsidRPr="00EF734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НЕ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предметом ДДУ</w:t>
            </w:r>
          </w:p>
        </w:tc>
        <w:tc>
          <w:tcPr>
            <w:tcW w:w="3176" w:type="dxa"/>
          </w:tcPr>
          <w:p w:rsidR="00935DF2" w:rsidRDefault="00C40FE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A036F" w:rsidTr="00947E3F">
        <w:trPr>
          <w:trHeight w:val="186"/>
        </w:trPr>
        <w:tc>
          <w:tcPr>
            <w:tcW w:w="844" w:type="dxa"/>
            <w:vMerge/>
          </w:tcPr>
          <w:p w:rsidR="009A036F" w:rsidRDefault="009A036F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9A036F" w:rsidRDefault="009A036F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9A036F" w:rsidRDefault="009A036F" w:rsidP="00167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34F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 xml:space="preserve">! </w:t>
            </w:r>
            <w:proofErr w:type="spellStart"/>
            <w:r w:rsidRPr="00EF734F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ВАЖНО</w:t>
            </w:r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214-ФЗ, иные нормативные правовые акты не содержат требований о </w:t>
            </w:r>
            <w:r w:rsidR="00CD6D39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необходимости </w:t>
            </w:r>
            <w:r w:rsidR="00167E4C">
              <w:rPr>
                <w:rFonts w:ascii="Times New Roman" w:hAnsi="Times New Roman" w:cs="Times New Roman"/>
                <w:sz w:val="28"/>
                <w:szCs w:val="28"/>
              </w:rPr>
              <w:t xml:space="preserve">проставления подписей/печатей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сторон</w:t>
            </w:r>
            <w:r w:rsidR="00167E4C">
              <w:rPr>
                <w:rFonts w:ascii="Times New Roman" w:hAnsi="Times New Roman" w:cs="Times New Roman"/>
                <w:sz w:val="28"/>
                <w:szCs w:val="28"/>
              </w:rPr>
              <w:t xml:space="preserve"> ДДУ на каждом его листе, если такой ДДУ составлен на нескольких листах</w:t>
            </w:r>
          </w:p>
        </w:tc>
        <w:tc>
          <w:tcPr>
            <w:tcW w:w="3176" w:type="dxa"/>
          </w:tcPr>
          <w:p w:rsidR="009A036F" w:rsidRDefault="00935DF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4226" w:rsidTr="00947E3F">
        <w:trPr>
          <w:trHeight w:val="707"/>
        </w:trPr>
        <w:tc>
          <w:tcPr>
            <w:tcW w:w="844" w:type="dxa"/>
            <w:vMerge/>
          </w:tcPr>
          <w:p w:rsidR="00634226" w:rsidRDefault="0063422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634226" w:rsidRDefault="00634226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634226" w:rsidRDefault="00634226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proofErr w:type="spellStart"/>
            <w:r w:rsidR="00E76675" w:rsidRPr="004F40DE">
              <w:rPr>
                <w:rFonts w:ascii="Times New Roman" w:hAnsi="Times New Roman" w:cs="Times New Roman"/>
                <w:b/>
                <w:sz w:val="28"/>
                <w:szCs w:val="28"/>
              </w:rPr>
              <w:t>ВЫШЕУКАЗАННЫХ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йДДУ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включенной в проектную декларацию </w:t>
            </w:r>
            <w:r w:rsidR="00E76675" w:rsidRPr="0048524C">
              <w:rPr>
                <w:rFonts w:ascii="Times New Roman" w:hAnsi="Times New Roman" w:cs="Times New Roman"/>
                <w:b/>
                <w:sz w:val="28"/>
                <w:szCs w:val="28"/>
              </w:rPr>
              <w:t>НА МОМЕНТ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договора</w:t>
            </w:r>
            <w:r w:rsidR="00FE37F3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7"/>
            </w:r>
          </w:p>
          <w:p w:rsidR="00D87153" w:rsidRDefault="00D87153" w:rsidP="00E12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1248A">
              <w:rPr>
                <w:rFonts w:ascii="Times New Roman" w:hAnsi="Times New Roman" w:cs="Times New Roman"/>
                <w:sz w:val="28"/>
                <w:szCs w:val="28"/>
              </w:rPr>
              <w:t>ункты/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 xml:space="preserve">разделы проектной декларации, содержащие проверяемые </w:t>
            </w:r>
            <w:r w:rsidR="00610DE2" w:rsidRPr="00610DE2">
              <w:rPr>
                <w:rFonts w:ascii="Times New Roman" w:hAnsi="Times New Roman" w:cs="Times New Roman"/>
                <w:sz w:val="28"/>
                <w:szCs w:val="28"/>
              </w:rPr>
              <w:t>услови</w:t>
            </w:r>
            <w:r w:rsidR="00E124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10DE2"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0DE2" w:rsidRPr="00610DE2"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="00E124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>приведены</w:t>
            </w:r>
            <w:proofErr w:type="spellEnd"/>
            <w:r w:rsidR="00610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0D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таблицам 2.1 и 2.2)</w:t>
            </w:r>
          </w:p>
        </w:tc>
        <w:tc>
          <w:tcPr>
            <w:tcW w:w="3176" w:type="dxa"/>
          </w:tcPr>
          <w:p w:rsidR="00634226" w:rsidRDefault="0063422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0562C" w:rsidTr="00DA61DD">
        <w:trPr>
          <w:trHeight w:val="4120"/>
        </w:trPr>
        <w:tc>
          <w:tcPr>
            <w:tcW w:w="844" w:type="dxa"/>
            <w:vMerge w:val="restart"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381" w:type="dxa"/>
            <w:vMerge w:val="restart"/>
          </w:tcPr>
          <w:p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декларация </w:t>
            </w:r>
          </w:p>
          <w:p w:rsidR="0000562C" w:rsidRPr="007C6FED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00562C" w:rsidRPr="00F81010" w:rsidRDefault="0000562C" w:rsidP="00634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информация о проекте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проверяется 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  <w:r w:rsidRPr="00C35FC2"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  <w:p w:rsidR="0000562C" w:rsidRPr="00F81010" w:rsidRDefault="0000562C" w:rsidP="00634226">
            <w:pPr>
              <w:pStyle w:val="af3"/>
              <w:numPr>
                <w:ilvl w:val="0"/>
                <w:numId w:val="11"/>
              </w:numPr>
              <w:tabs>
                <w:tab w:val="left" w:pos="30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 xml:space="preserve">на предмет соответствия сведений о количестве жилых помещений, нежилых помещений, </w:t>
            </w:r>
            <w:proofErr w:type="spellStart"/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машино-мест</w:t>
            </w:r>
            <w:proofErr w:type="spellEnd"/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, иных нежилых помещений (раздел 15.1 проектной декларации), мест общего пользования (раздел 16.1 проектной декларации) сведениям, указанным в разрешении на строительство и плане создаваемого объекта;</w:t>
            </w:r>
          </w:p>
          <w:p w:rsidR="0000562C" w:rsidRPr="000879E4" w:rsidRDefault="0000562C" w:rsidP="00634226">
            <w:pPr>
              <w:pStyle w:val="af3"/>
              <w:numPr>
                <w:ilvl w:val="0"/>
                <w:numId w:val="11"/>
              </w:numPr>
              <w:tabs>
                <w:tab w:val="left" w:pos="30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раздел 11.1 проектной декларации - на предмет досто</w:t>
            </w:r>
            <w:r w:rsidR="00F914E9">
              <w:rPr>
                <w:rFonts w:ascii="Times New Roman" w:hAnsi="Times New Roman" w:cs="Times New Roman"/>
                <w:sz w:val="28"/>
                <w:szCs w:val="28"/>
              </w:rPr>
              <w:t xml:space="preserve">верности указания информации о </w:t>
            </w: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номере разрешения на строительства, дате его выдачи, сроке действия, наименовании органа, выдавшего  такое разрешение</w:t>
            </w:r>
          </w:p>
        </w:tc>
        <w:tc>
          <w:tcPr>
            <w:tcW w:w="3176" w:type="dxa"/>
          </w:tcPr>
          <w:p w:rsidR="0000562C" w:rsidRPr="000879E4" w:rsidRDefault="0000562C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E4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0562C" w:rsidTr="00C35FC2">
        <w:trPr>
          <w:trHeight w:val="1708"/>
        </w:trPr>
        <w:tc>
          <w:tcPr>
            <w:tcW w:w="844" w:type="dxa"/>
            <w:vMerge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00562C" w:rsidRPr="00F81010" w:rsidRDefault="0000562C" w:rsidP="00F9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2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застройщике, указанная в разделах 1, 2, 3 проектной декларации, - на актуальность </w:t>
            </w:r>
            <w:r w:rsidRPr="00963E2F">
              <w:rPr>
                <w:rFonts w:ascii="Times New Roman" w:hAnsi="Times New Roman" w:cs="Times New Roman"/>
                <w:sz w:val="28"/>
                <w:szCs w:val="28"/>
              </w:rPr>
              <w:br/>
              <w:t>и достоверность сведений о застройщике, содержащихся в ЕГРН, ЕГРЮЛ, ДДУ (в том числе на наличие/отсутствие сведений о банкротстве/ликвидации застройщика)</w:t>
            </w:r>
          </w:p>
        </w:tc>
        <w:tc>
          <w:tcPr>
            <w:tcW w:w="3176" w:type="dxa"/>
          </w:tcPr>
          <w:p w:rsidR="0000562C" w:rsidRPr="000879E4" w:rsidRDefault="0000562C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официальном сайте арбитражного суда –</w:t>
            </w:r>
            <w:proofErr w:type="spellStart"/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msk</w:t>
            </w:r>
            <w:proofErr w:type="spellEnd"/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arbitr</w:t>
            </w:r>
            <w:proofErr w:type="spellEnd"/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ЕФРСБ</w:t>
            </w:r>
          </w:p>
        </w:tc>
      </w:tr>
      <w:tr w:rsidR="0000562C" w:rsidTr="00947E3F">
        <w:trPr>
          <w:trHeight w:val="495"/>
        </w:trPr>
        <w:tc>
          <w:tcPr>
            <w:tcW w:w="844" w:type="dxa"/>
            <w:vMerge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:rsidR="003104EB" w:rsidRPr="00DA61DD" w:rsidRDefault="0000562C" w:rsidP="00DA61D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  <w:lang w:bidi="ru-RU"/>
              </w:rPr>
            </w:pPr>
            <w:r w:rsidRPr="004F40D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Иная </w:t>
            </w:r>
            <w:proofErr w:type="spellStart"/>
            <w:r w:rsidRPr="004F40D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информация</w:t>
            </w:r>
            <w:r w:rsidR="00C7010E" w:rsidRPr="009D04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  <w:r w:rsidR="0088353B" w:rsidRPr="009D04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="0088353B" w:rsidRPr="009D0470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о целевом кредите</w:t>
            </w:r>
            <w:r w:rsidR="00C7010E" w:rsidRPr="009D047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8353B" w:rsidRPr="009D0470">
              <w:rPr>
                <w:rFonts w:ascii="Times New Roman" w:hAnsi="Times New Roman" w:cs="Times New Roman"/>
                <w:sz w:val="28"/>
                <w:szCs w:val="28"/>
              </w:rPr>
              <w:t xml:space="preserve"> целевом займе</w:t>
            </w:r>
            <w:r w:rsidR="00C7010E" w:rsidRPr="009D0470">
              <w:rPr>
                <w:rFonts w:ascii="Times New Roman" w:hAnsi="Times New Roman" w:cs="Times New Roman"/>
                <w:sz w:val="28"/>
                <w:szCs w:val="28"/>
              </w:rPr>
              <w:t xml:space="preserve"> (раздел 19.6 проектной декларации)</w:t>
            </w:r>
            <w:r w:rsidR="0088353B" w:rsidRPr="009D04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7010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="009D0470"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П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РОВЕРЯЕТСЯ</w:t>
            </w:r>
          </w:p>
        </w:tc>
        <w:tc>
          <w:tcPr>
            <w:tcW w:w="3176" w:type="dxa"/>
            <w:vMerge w:val="restart"/>
          </w:tcPr>
          <w:p w:rsidR="0000562C" w:rsidRPr="000879E4" w:rsidRDefault="0000562C" w:rsidP="00107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562C" w:rsidTr="00DA61DD">
        <w:trPr>
          <w:trHeight w:val="210"/>
        </w:trPr>
        <w:tc>
          <w:tcPr>
            <w:tcW w:w="844" w:type="dxa"/>
            <w:vMerge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C35FC2" w:rsidRPr="00BF31FE" w:rsidRDefault="00C35FC2" w:rsidP="00C35FC2">
            <w:pPr>
              <w:pStyle w:val="af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32"/>
                <w:lang w:bidi="ru-RU"/>
              </w:rPr>
            </w:pPr>
            <w:r w:rsidRPr="00BF31FE">
              <w:rPr>
                <w:rFonts w:ascii="Times New Roman" w:hAnsi="Times New Roman" w:cs="Times New Roman"/>
                <w:sz w:val="28"/>
                <w:szCs w:val="32"/>
                <w:lang w:bidi="ru-RU"/>
              </w:rPr>
              <w:t xml:space="preserve">Самостоятельный подсчет площадей </w:t>
            </w:r>
          </w:p>
          <w:p w:rsidR="0000562C" w:rsidRPr="00F81010" w:rsidRDefault="00947E3F" w:rsidP="00C35FC2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 w:rsidR="00C35FC2"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ОСУЩЕСТВЛЯЕТСЯ</w:t>
            </w:r>
          </w:p>
        </w:tc>
        <w:tc>
          <w:tcPr>
            <w:tcW w:w="3176" w:type="dxa"/>
            <w:vMerge/>
          </w:tcPr>
          <w:p w:rsidR="0000562C" w:rsidRDefault="0000562C" w:rsidP="00107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86C" w:rsidTr="00D30B30">
        <w:trPr>
          <w:trHeight w:val="3992"/>
        </w:trPr>
        <w:tc>
          <w:tcPr>
            <w:tcW w:w="844" w:type="dxa"/>
            <w:vMerge w:val="restart"/>
          </w:tcPr>
          <w:p w:rsidR="0093086C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381" w:type="dxa"/>
            <w:vMerge w:val="restart"/>
          </w:tcPr>
          <w:p w:rsidR="0093086C" w:rsidRPr="007C6FED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создаваемого объекта</w:t>
            </w:r>
          </w:p>
        </w:tc>
        <w:tc>
          <w:tcPr>
            <w:tcW w:w="7334" w:type="dxa"/>
            <w:shd w:val="clear" w:color="auto" w:fill="C5E0B3" w:themeFill="accent6" w:themeFillTint="66"/>
          </w:tcPr>
          <w:p w:rsidR="0093086C" w:rsidRDefault="0093086C" w:rsidP="00EB70CE">
            <w:pPr>
              <w:pStyle w:val="af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ВАЖНО: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нормативные правовые акты </w:t>
            </w:r>
            <w:r w:rsidRPr="00B7620D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содержат каких-либо требований к оформлению плана создаваемого объекта, </w:t>
            </w:r>
            <w:r w:rsidRPr="004F40DE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устанавливают его форму и содержание, в связи с чем </w:t>
            </w:r>
            <w:r w:rsidRPr="00BF31F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НЕ ДОПУСКАЕТСЯ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3086C" w:rsidRDefault="0093086C" w:rsidP="004F40DE">
            <w:pPr>
              <w:pStyle w:val="af3"/>
              <w:numPr>
                <w:ilvl w:val="0"/>
                <w:numId w:val="11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1197">
              <w:rPr>
                <w:rFonts w:ascii="Times New Roman" w:hAnsi="Times New Roman" w:cs="Times New Roman"/>
                <w:sz w:val="28"/>
                <w:szCs w:val="28"/>
              </w:rPr>
              <w:t>предъявлять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подписанию (удостоверению/заверению) плана создаваемого объекта (в том числе проектной организацией);</w:t>
            </w:r>
          </w:p>
          <w:p w:rsidR="0093086C" w:rsidRPr="002914BA" w:rsidRDefault="0093086C" w:rsidP="002914BA">
            <w:pPr>
              <w:pStyle w:val="af3"/>
              <w:numPr>
                <w:ilvl w:val="0"/>
                <w:numId w:val="11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указывать на необходимость отражения в плане создаваемого объекта какой-либо информации (требования могут касаться исключительно необходимости приведения ДДУ в соответствие с планом создаваемого объекта, но не наоборот)</w:t>
            </w:r>
          </w:p>
        </w:tc>
        <w:tc>
          <w:tcPr>
            <w:tcW w:w="3176" w:type="dxa"/>
          </w:tcPr>
          <w:p w:rsidR="0093086C" w:rsidRDefault="00FC5827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086C" w:rsidTr="00DA61DD">
        <w:trPr>
          <w:trHeight w:val="1300"/>
        </w:trPr>
        <w:tc>
          <w:tcPr>
            <w:tcW w:w="844" w:type="dxa"/>
            <w:vMerge/>
          </w:tcPr>
          <w:p w:rsidR="0093086C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93086C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93086C" w:rsidRPr="00C35FC2" w:rsidRDefault="0093086C" w:rsidP="00564F25">
            <w:pPr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соответствие</w:t>
            </w:r>
            <w:r w:rsidRPr="00B15B2E">
              <w:rPr>
                <w:rFonts w:ascii="Times New Roman" w:hAnsi="Times New Roman"/>
                <w:sz w:val="28"/>
                <w:szCs w:val="28"/>
              </w:rPr>
              <w:t xml:space="preserve"> местоположения, количества находящихся в составе создаваемого </w:t>
            </w:r>
            <w:r>
              <w:rPr>
                <w:rFonts w:ascii="Times New Roman" w:hAnsi="Times New Roman"/>
                <w:sz w:val="28"/>
                <w:szCs w:val="28"/>
              </w:rPr>
              <w:t>МКД</w:t>
            </w:r>
            <w:r w:rsidRPr="00B15B2E">
              <w:rPr>
                <w:rFonts w:ascii="Times New Roman" w:hAnsi="Times New Roman"/>
                <w:sz w:val="28"/>
                <w:szCs w:val="28"/>
              </w:rPr>
              <w:t xml:space="preserve"> жилых и нежилых </w:t>
            </w:r>
            <w:proofErr w:type="spellStart"/>
            <w:r w:rsidRPr="00B15B2E">
              <w:rPr>
                <w:rFonts w:ascii="Times New Roman" w:hAnsi="Times New Roman"/>
                <w:sz w:val="28"/>
                <w:szCs w:val="28"/>
              </w:rPr>
              <w:t>помещений,машино-мест</w:t>
            </w:r>
            <w:proofErr w:type="spellEnd"/>
            <w:r w:rsidRPr="00B15B2E">
              <w:rPr>
                <w:rFonts w:ascii="Times New Roman" w:hAnsi="Times New Roman"/>
                <w:sz w:val="28"/>
                <w:szCs w:val="28"/>
              </w:rPr>
              <w:t xml:space="preserve">, планируемой площади каждого из указанных помещений и </w:t>
            </w:r>
            <w:proofErr w:type="spellStart"/>
            <w:r w:rsidRPr="00B15B2E">
              <w:rPr>
                <w:rFonts w:ascii="Times New Roman" w:hAnsi="Times New Roman"/>
                <w:sz w:val="28"/>
                <w:szCs w:val="28"/>
              </w:rPr>
              <w:t>машино-мест</w:t>
            </w:r>
            <w:proofErr w:type="spellEnd"/>
            <w:r w:rsidRPr="00B15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6F3F">
              <w:rPr>
                <w:rFonts w:ascii="Times New Roman" w:hAnsi="Times New Roman"/>
                <w:sz w:val="28"/>
                <w:szCs w:val="28"/>
              </w:rPr>
              <w:t>сведениям, содержащимся в разрешении на строительство, проектной декларации</w:t>
            </w:r>
          </w:p>
        </w:tc>
        <w:tc>
          <w:tcPr>
            <w:tcW w:w="3176" w:type="dxa"/>
          </w:tcPr>
          <w:p w:rsidR="0093086C" w:rsidRDefault="0093086C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0562C" w:rsidTr="00DA61DD">
        <w:trPr>
          <w:trHeight w:val="1300"/>
        </w:trPr>
        <w:tc>
          <w:tcPr>
            <w:tcW w:w="844" w:type="dxa"/>
            <w:vMerge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00562C" w:rsidRPr="00C35FC2" w:rsidRDefault="0000562C" w:rsidP="00564F25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35FC2">
              <w:rPr>
                <w:rFonts w:ascii="Times New Roman" w:hAnsi="Times New Roman"/>
                <w:b/>
                <w:color w:val="FF0000"/>
                <w:sz w:val="32"/>
                <w:szCs w:val="32"/>
              </w:rPr>
              <w:t>НЕ ПРОВЕРЯЮТСЯ</w:t>
            </w:r>
            <w:r w:rsidRPr="00C35FC2">
              <w:rPr>
                <w:rFonts w:ascii="Times New Roman" w:hAnsi="Times New Roman"/>
                <w:sz w:val="32"/>
                <w:szCs w:val="32"/>
              </w:rPr>
              <w:t>:</w:t>
            </w:r>
          </w:p>
          <w:p w:rsidR="0000562C" w:rsidRDefault="0000562C" w:rsidP="000056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места общего пользования, не являющиеся объектами недвижимости, подлежащими государственному кадастровому учету</w:t>
            </w:r>
          </w:p>
        </w:tc>
        <w:tc>
          <w:tcPr>
            <w:tcW w:w="3176" w:type="dxa"/>
          </w:tcPr>
          <w:p w:rsidR="0000562C" w:rsidRDefault="0000562C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562C" w:rsidTr="00564F25">
        <w:trPr>
          <w:trHeight w:val="1019"/>
        </w:trPr>
        <w:tc>
          <w:tcPr>
            <w:tcW w:w="844" w:type="dxa"/>
            <w:vMerge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00562C" w:rsidRDefault="0000562C" w:rsidP="0000562C">
            <w:pPr>
              <w:pStyle w:val="af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>на соответствие 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строительства, являющ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>ся обязательным приложением к ДДУ, плану создаваемого объекта</w:t>
            </w:r>
          </w:p>
        </w:tc>
        <w:tc>
          <w:tcPr>
            <w:tcW w:w="3176" w:type="dxa"/>
          </w:tcPr>
          <w:p w:rsidR="0000562C" w:rsidRDefault="0000562C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0562C" w:rsidTr="00D30B30">
        <w:trPr>
          <w:trHeight w:val="638"/>
        </w:trPr>
        <w:tc>
          <w:tcPr>
            <w:tcW w:w="844" w:type="dxa"/>
            <w:vMerge/>
          </w:tcPr>
          <w:p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00562C" w:rsidRPr="00D30B30" w:rsidRDefault="0000562C" w:rsidP="00D30B30">
            <w:pPr>
              <w:pStyle w:val="af3"/>
              <w:ind w:left="0"/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! </w:t>
            </w:r>
            <w:r w:rsidRPr="00B7620D">
              <w:rPr>
                <w:rFonts w:ascii="Times New Roman" w:hAnsi="Times New Roman" w:cs="Times New Roman"/>
                <w:sz w:val="28"/>
                <w:szCs w:val="32"/>
                <w:lang w:bidi="ru-RU"/>
              </w:rPr>
              <w:t xml:space="preserve">Иная информация 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П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РОВЕРЯЕТСЯ</w:t>
            </w:r>
            <w:bookmarkStart w:id="0" w:name="_GoBack"/>
            <w:bookmarkEnd w:id="0"/>
          </w:p>
        </w:tc>
        <w:tc>
          <w:tcPr>
            <w:tcW w:w="3176" w:type="dxa"/>
            <w:vMerge w:val="restart"/>
          </w:tcPr>
          <w:p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562C" w:rsidTr="00DA61DD">
        <w:trPr>
          <w:trHeight w:val="228"/>
        </w:trPr>
        <w:tc>
          <w:tcPr>
            <w:tcW w:w="844" w:type="dxa"/>
            <w:vMerge/>
          </w:tcPr>
          <w:p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C35FC2" w:rsidRPr="00B7620D" w:rsidRDefault="0000562C" w:rsidP="00DA61DD">
            <w:pPr>
              <w:pStyle w:val="af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32"/>
                <w:lang w:bidi="ru-RU"/>
              </w:rPr>
            </w:pPr>
            <w:r w:rsidRPr="00B7620D">
              <w:rPr>
                <w:rFonts w:ascii="Times New Roman" w:hAnsi="Times New Roman" w:cs="Times New Roman"/>
                <w:sz w:val="28"/>
                <w:szCs w:val="32"/>
                <w:lang w:bidi="ru-RU"/>
              </w:rPr>
              <w:t xml:space="preserve">Самостоятельный подсчет площадей </w:t>
            </w:r>
          </w:p>
          <w:p w:rsidR="0000562C" w:rsidRPr="00C35FC2" w:rsidRDefault="0000562C" w:rsidP="00DA61DD">
            <w:pPr>
              <w:pStyle w:val="af3"/>
              <w:ind w:left="0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lang w:bidi="ru-RU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ОСУЩЕСТВЛЯЕТСЯ</w:t>
            </w:r>
          </w:p>
        </w:tc>
        <w:tc>
          <w:tcPr>
            <w:tcW w:w="3176" w:type="dxa"/>
            <w:vMerge/>
          </w:tcPr>
          <w:p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3EF" w:rsidRPr="007A7EB3" w:rsidRDefault="00C333EF" w:rsidP="0010777A">
      <w:pPr>
        <w:rPr>
          <w:rFonts w:ascii="Times New Roman" w:hAnsi="Times New Roman" w:cs="Times New Roman"/>
          <w:b/>
          <w:sz w:val="28"/>
          <w:szCs w:val="28"/>
        </w:rPr>
      </w:pPr>
    </w:p>
    <w:sectPr w:rsidR="00C333EF" w:rsidRPr="007A7EB3" w:rsidSect="00DA61DD">
      <w:headerReference w:type="default" r:id="rId11"/>
      <w:pgSz w:w="16838" w:h="11906" w:orient="landscape"/>
      <w:pgMar w:top="426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5E3" w:rsidRDefault="002225E3" w:rsidP="006E6F8D">
      <w:pPr>
        <w:spacing w:after="0" w:line="240" w:lineRule="auto"/>
      </w:pPr>
      <w:r>
        <w:separator/>
      </w:r>
    </w:p>
  </w:endnote>
  <w:endnote w:type="continuationSeparator" w:id="1">
    <w:p w:rsidR="002225E3" w:rsidRDefault="002225E3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5E3" w:rsidRDefault="002225E3" w:rsidP="006E6F8D">
      <w:pPr>
        <w:spacing w:after="0" w:line="240" w:lineRule="auto"/>
      </w:pPr>
      <w:r>
        <w:separator/>
      </w:r>
    </w:p>
  </w:footnote>
  <w:footnote w:type="continuationSeparator" w:id="1">
    <w:p w:rsidR="002225E3" w:rsidRDefault="002225E3" w:rsidP="006E6F8D">
      <w:pPr>
        <w:spacing w:after="0" w:line="240" w:lineRule="auto"/>
      </w:pPr>
      <w:r>
        <w:continuationSeparator/>
      </w:r>
    </w:p>
  </w:footnote>
  <w:footnote w:id="2">
    <w:p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– ГР ДДУ, ДДУ</w:t>
      </w:r>
    </w:p>
  </w:footnote>
  <w:footnote w:id="3">
    <w:p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- МКД</w:t>
      </w:r>
    </w:p>
  </w:footnote>
  <w:footnote w:id="4">
    <w:p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5">
    <w:p w:rsidR="00B432D9" w:rsidRPr="00080CAA" w:rsidRDefault="00B432D9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6">
    <w:p w:rsidR="00B432D9" w:rsidRDefault="00B432D9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7">
    <w:p w:rsidR="00DA61DD" w:rsidRPr="0002730C" w:rsidRDefault="00DA61DD" w:rsidP="00B235E7">
      <w:pPr>
        <w:pStyle w:val="ac"/>
        <w:jc w:val="both"/>
        <w:rPr>
          <w:rFonts w:ascii="Times New Roman" w:hAnsi="Times New Roman" w:cs="Times New Roman"/>
        </w:rPr>
      </w:pPr>
      <w:r w:rsidRPr="0002730C">
        <w:rPr>
          <w:rStyle w:val="ae"/>
          <w:rFonts w:ascii="Times New Roman" w:hAnsi="Times New Roman" w:cs="Times New Roman"/>
        </w:rPr>
        <w:footnoteRef/>
      </w:r>
      <w:r w:rsidRPr="0002730C">
        <w:rPr>
          <w:rFonts w:ascii="Times New Roman" w:hAnsi="Times New Roman" w:cs="Times New Roman"/>
        </w:rPr>
        <w:t xml:space="preserve"> Федеральны</w:t>
      </w:r>
      <w:r>
        <w:rPr>
          <w:rFonts w:ascii="Times New Roman" w:hAnsi="Times New Roman" w:cs="Times New Roman"/>
        </w:rPr>
        <w:t>й</w:t>
      </w:r>
      <w:r w:rsidRPr="0002730C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 xml:space="preserve"> от 30.12.</w:t>
      </w:r>
      <w:r w:rsidRPr="0002730C">
        <w:rPr>
          <w:rFonts w:ascii="Times New Roman" w:hAnsi="Times New Roman" w:cs="Times New Roman"/>
        </w:rPr>
        <w:t xml:space="preserve">2004 </w:t>
      </w:r>
      <w:r>
        <w:rPr>
          <w:rFonts w:ascii="Times New Roman" w:hAnsi="Times New Roman" w:cs="Times New Roman"/>
        </w:rPr>
        <w:t>№</w:t>
      </w:r>
      <w:r w:rsidRPr="0002730C">
        <w:rPr>
          <w:rFonts w:ascii="Times New Roman" w:hAnsi="Times New Roman" w:cs="Times New Roman"/>
        </w:rPr>
        <w:t xml:space="preserve"> 214-ФЗ </w:t>
      </w:r>
      <w:r>
        <w:rPr>
          <w:rFonts w:ascii="Times New Roman" w:hAnsi="Times New Roman" w:cs="Times New Roman"/>
        </w:rPr>
        <w:t>«</w:t>
      </w:r>
      <w:r w:rsidRPr="0002730C">
        <w:rPr>
          <w:rFonts w:ascii="Times New Roman" w:hAnsi="Times New Roman" w:cs="Times New Roman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hAnsi="Times New Roman" w:cs="Times New Roman"/>
        </w:rPr>
        <w:t>»</w:t>
      </w:r>
    </w:p>
  </w:footnote>
  <w:footnote w:id="8">
    <w:p w:rsidR="00B432D9" w:rsidRDefault="00B432D9" w:rsidP="00D73305">
      <w:pPr>
        <w:pStyle w:val="ac"/>
        <w:jc w:val="both"/>
      </w:pPr>
      <w:r w:rsidRPr="00D73305">
        <w:rPr>
          <w:rStyle w:val="ae"/>
          <w:rFonts w:ascii="Times New Roman" w:hAnsi="Times New Roman" w:cs="Times New Roman"/>
        </w:rPr>
        <w:footnoteRef/>
      </w:r>
      <w:r w:rsidRPr="00D73305">
        <w:rPr>
          <w:rFonts w:ascii="Times New Roman" w:hAnsi="Times New Roman" w:cs="Times New Roman"/>
        </w:rPr>
        <w:t xml:space="preserve"> Уполномоченн</w:t>
      </w:r>
      <w:r>
        <w:rPr>
          <w:rFonts w:ascii="Times New Roman" w:hAnsi="Times New Roman" w:cs="Times New Roman"/>
        </w:rPr>
        <w:t xml:space="preserve">ый </w:t>
      </w:r>
      <w:r w:rsidRPr="00D73305">
        <w:rPr>
          <w:rFonts w:ascii="Times New Roman" w:hAnsi="Times New Roman" w:cs="Times New Roman"/>
        </w:rPr>
        <w:t>на осуществление регионального государственного контроля (надзора) в области долевого строительства многоквартирных домов и (или) и</w:t>
      </w:r>
      <w:r>
        <w:rPr>
          <w:rFonts w:ascii="Times New Roman" w:hAnsi="Times New Roman" w:cs="Times New Roman"/>
        </w:rPr>
        <w:t>ных объектов недвижимости орган</w:t>
      </w:r>
      <w:r w:rsidRPr="00D73305">
        <w:rPr>
          <w:rFonts w:ascii="Times New Roman" w:hAnsi="Times New Roman" w:cs="Times New Roman"/>
        </w:rPr>
        <w:t xml:space="preserve"> исполнительной власти субъекта Российской Федерации, на территории которого осуществляется строительство (создание) соответствующих </w:t>
      </w:r>
      <w:r>
        <w:rPr>
          <w:rFonts w:ascii="Times New Roman" w:hAnsi="Times New Roman" w:cs="Times New Roman"/>
        </w:rPr>
        <w:t>МКД</w:t>
      </w:r>
      <w:r w:rsidRPr="00D73305">
        <w:rPr>
          <w:rFonts w:ascii="Times New Roman" w:hAnsi="Times New Roman" w:cs="Times New Roman"/>
        </w:rPr>
        <w:t xml:space="preserve"> и (или) иного объекта недвижимости</w:t>
      </w:r>
    </w:p>
  </w:footnote>
  <w:footnote w:id="9">
    <w:p w:rsidR="00B432D9" w:rsidRPr="00D73305" w:rsidRDefault="00B432D9" w:rsidP="00B432D9">
      <w:pPr>
        <w:pStyle w:val="ac"/>
        <w:rPr>
          <w:rFonts w:ascii="Times New Roman" w:hAnsi="Times New Roman" w:cs="Times New Roman"/>
        </w:rPr>
      </w:pPr>
      <w:r w:rsidRPr="00D73305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П</w:t>
      </w:r>
      <w:r w:rsidRPr="00D73305">
        <w:rPr>
          <w:rFonts w:ascii="Times New Roman" w:hAnsi="Times New Roman" w:cs="Times New Roman"/>
        </w:rPr>
        <w:t>ублично-правов</w:t>
      </w:r>
      <w:r>
        <w:rPr>
          <w:rFonts w:ascii="Times New Roman" w:hAnsi="Times New Roman" w:cs="Times New Roman"/>
        </w:rPr>
        <w:t>ая</w:t>
      </w:r>
      <w:r w:rsidRPr="00D73305">
        <w:rPr>
          <w:rFonts w:ascii="Times New Roman" w:hAnsi="Times New Roman" w:cs="Times New Roman"/>
        </w:rPr>
        <w:t xml:space="preserve"> компани</w:t>
      </w:r>
      <w:r>
        <w:rPr>
          <w:rFonts w:ascii="Times New Roman" w:hAnsi="Times New Roman" w:cs="Times New Roman"/>
        </w:rPr>
        <w:t>я«</w:t>
      </w:r>
      <w:r w:rsidRPr="00D73305">
        <w:rPr>
          <w:rFonts w:ascii="Times New Roman" w:hAnsi="Times New Roman" w:cs="Times New Roman"/>
        </w:rPr>
        <w:t>Фонд развития территорий</w:t>
      </w:r>
      <w:r>
        <w:rPr>
          <w:rFonts w:ascii="Times New Roman" w:hAnsi="Times New Roman" w:cs="Times New Roman"/>
        </w:rPr>
        <w:t>»</w:t>
      </w:r>
    </w:p>
  </w:footnote>
  <w:footnote w:id="10">
    <w:p w:rsidR="00B432D9" w:rsidRPr="00B432D9" w:rsidRDefault="00B432D9">
      <w:pPr>
        <w:pStyle w:val="ac"/>
        <w:rPr>
          <w:rFonts w:ascii="Times New Roman" w:hAnsi="Times New Roman" w:cs="Times New Roman"/>
        </w:rPr>
      </w:pPr>
      <w:r w:rsidRPr="00B432D9">
        <w:rPr>
          <w:rStyle w:val="ae"/>
          <w:rFonts w:ascii="Times New Roman" w:hAnsi="Times New Roman" w:cs="Times New Roman"/>
        </w:rPr>
        <w:footnoteRef/>
      </w:r>
      <w:r w:rsidRPr="00B432D9">
        <w:rPr>
          <w:rFonts w:ascii="Times New Roman" w:hAnsi="Times New Roman" w:cs="Times New Roman"/>
        </w:rPr>
        <w:t xml:space="preserve"> Федерального закона от 26</w:t>
      </w:r>
      <w:r>
        <w:rPr>
          <w:rFonts w:ascii="Times New Roman" w:hAnsi="Times New Roman" w:cs="Times New Roman"/>
        </w:rPr>
        <w:t>.10.</w:t>
      </w:r>
      <w:r w:rsidRPr="00B432D9">
        <w:rPr>
          <w:rFonts w:ascii="Times New Roman" w:hAnsi="Times New Roman" w:cs="Times New Roman"/>
        </w:rPr>
        <w:t xml:space="preserve">2002 </w:t>
      </w:r>
      <w:r>
        <w:rPr>
          <w:rFonts w:ascii="Times New Roman" w:hAnsi="Times New Roman" w:cs="Times New Roman"/>
        </w:rPr>
        <w:t>№</w:t>
      </w:r>
      <w:r w:rsidRPr="00B432D9">
        <w:rPr>
          <w:rFonts w:ascii="Times New Roman" w:hAnsi="Times New Roman" w:cs="Times New Roman"/>
        </w:rPr>
        <w:t xml:space="preserve"> 127-ФЗ </w:t>
      </w:r>
      <w:r>
        <w:rPr>
          <w:rFonts w:ascii="Times New Roman" w:hAnsi="Times New Roman" w:cs="Times New Roman"/>
        </w:rPr>
        <w:t>«</w:t>
      </w:r>
      <w:r w:rsidRPr="00B432D9">
        <w:rPr>
          <w:rFonts w:ascii="Times New Roman" w:hAnsi="Times New Roman" w:cs="Times New Roman"/>
        </w:rPr>
        <w:t>О несостоятельности (банкротстве)</w:t>
      </w:r>
      <w:r>
        <w:rPr>
          <w:rFonts w:ascii="Times New Roman" w:hAnsi="Times New Roman" w:cs="Times New Roman"/>
        </w:rPr>
        <w:t>»</w:t>
      </w:r>
    </w:p>
  </w:footnote>
  <w:footnote w:id="11">
    <w:p w:rsidR="00B432D9" w:rsidRPr="00501639" w:rsidRDefault="00B432D9">
      <w:pPr>
        <w:pStyle w:val="ac"/>
        <w:rPr>
          <w:rFonts w:ascii="Times New Roman" w:hAnsi="Times New Roman" w:cs="Times New Roman"/>
        </w:rPr>
      </w:pPr>
      <w:r w:rsidRPr="00501639">
        <w:rPr>
          <w:rStyle w:val="ae"/>
          <w:rFonts w:ascii="Times New Roman" w:hAnsi="Times New Roman" w:cs="Times New Roman"/>
        </w:rPr>
        <w:footnoteRef/>
      </w:r>
      <w:r w:rsidRPr="00501639">
        <w:rPr>
          <w:rFonts w:ascii="Times New Roman" w:hAnsi="Times New Roman" w:cs="Times New Roman"/>
        </w:rPr>
        <w:t xml:space="preserve"> Федеральная государственная система ведения Единого государственного реестра недвижимости</w:t>
      </w:r>
    </w:p>
  </w:footnote>
  <w:footnote w:id="12">
    <w:p w:rsidR="006C3FEC" w:rsidRPr="006C3FEC" w:rsidRDefault="006C3FEC">
      <w:pPr>
        <w:pStyle w:val="ac"/>
        <w:rPr>
          <w:rFonts w:ascii="Times New Roman" w:hAnsi="Times New Roman" w:cs="Times New Roman"/>
        </w:rPr>
      </w:pPr>
      <w:r w:rsidRPr="006C3FEC">
        <w:rPr>
          <w:rStyle w:val="ae"/>
          <w:rFonts w:ascii="Times New Roman" w:hAnsi="Times New Roman" w:cs="Times New Roman"/>
        </w:rPr>
        <w:footnoteRef/>
      </w:r>
      <w:r w:rsidRPr="006C3FEC">
        <w:rPr>
          <w:rFonts w:ascii="Times New Roman" w:hAnsi="Times New Roman" w:cs="Times New Roman"/>
        </w:rPr>
        <w:t xml:space="preserve"> Един</w:t>
      </w:r>
      <w:r>
        <w:rPr>
          <w:rFonts w:ascii="Times New Roman" w:hAnsi="Times New Roman" w:cs="Times New Roman"/>
        </w:rPr>
        <w:t xml:space="preserve">ая </w:t>
      </w:r>
      <w:r w:rsidRPr="006C3FEC">
        <w:rPr>
          <w:rFonts w:ascii="Times New Roman" w:hAnsi="Times New Roman" w:cs="Times New Roman"/>
        </w:rPr>
        <w:t>информационн</w:t>
      </w:r>
      <w:r>
        <w:rPr>
          <w:rFonts w:ascii="Times New Roman" w:hAnsi="Times New Roman" w:cs="Times New Roman"/>
        </w:rPr>
        <w:t>ая</w:t>
      </w:r>
      <w:r w:rsidRPr="006C3FEC"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>а</w:t>
      </w:r>
      <w:r w:rsidRPr="006C3FEC">
        <w:rPr>
          <w:rFonts w:ascii="Times New Roman" w:hAnsi="Times New Roman" w:cs="Times New Roman"/>
        </w:rPr>
        <w:t xml:space="preserve"> жилищного строительства</w:t>
      </w:r>
    </w:p>
  </w:footnote>
  <w:footnote w:id="13">
    <w:p w:rsidR="00EC6D35" w:rsidRPr="004B08B8" w:rsidRDefault="00EC6D35">
      <w:pPr>
        <w:pStyle w:val="ac"/>
        <w:rPr>
          <w:rFonts w:ascii="Times New Roman" w:hAnsi="Times New Roman" w:cs="Times New Roman"/>
        </w:rPr>
      </w:pPr>
      <w:r w:rsidRPr="004B08B8">
        <w:rPr>
          <w:rStyle w:val="ae"/>
          <w:rFonts w:ascii="Times New Roman" w:hAnsi="Times New Roman" w:cs="Times New Roman"/>
        </w:rPr>
        <w:footnoteRef/>
      </w:r>
      <w:r w:rsidR="00F108D4">
        <w:rPr>
          <w:rFonts w:ascii="Times New Roman" w:hAnsi="Times New Roman" w:cs="Times New Roman"/>
        </w:rPr>
        <w:t xml:space="preserve">Единый </w:t>
      </w:r>
      <w:r w:rsidR="00F108D4" w:rsidRPr="004B08B8">
        <w:rPr>
          <w:rFonts w:ascii="Times New Roman" w:hAnsi="Times New Roman" w:cs="Times New Roman"/>
        </w:rPr>
        <w:t>институт</w:t>
      </w:r>
      <w:r w:rsidRPr="004B08B8">
        <w:rPr>
          <w:rFonts w:ascii="Times New Roman" w:hAnsi="Times New Roman" w:cs="Times New Roman"/>
        </w:rPr>
        <w:t xml:space="preserve"> развития в жилищной сфере</w:t>
      </w:r>
    </w:p>
  </w:footnote>
  <w:footnote w:id="14">
    <w:p w:rsidR="00EC6D35" w:rsidRPr="004B08B8" w:rsidRDefault="00EC6D35">
      <w:pPr>
        <w:pStyle w:val="ac"/>
        <w:rPr>
          <w:rFonts w:ascii="Times New Roman" w:hAnsi="Times New Roman" w:cs="Times New Roman"/>
        </w:rPr>
      </w:pPr>
      <w:r w:rsidRPr="004B08B8">
        <w:rPr>
          <w:rStyle w:val="ae"/>
          <w:rFonts w:ascii="Times New Roman" w:hAnsi="Times New Roman" w:cs="Times New Roman"/>
        </w:rPr>
        <w:footnoteRef/>
      </w:r>
      <w:r w:rsidRPr="004B08B8">
        <w:rPr>
          <w:rFonts w:ascii="Times New Roman" w:hAnsi="Times New Roman" w:cs="Times New Roman"/>
        </w:rPr>
        <w:t xml:space="preserve"> Федеральн</w:t>
      </w:r>
      <w:r>
        <w:rPr>
          <w:rFonts w:ascii="Times New Roman" w:hAnsi="Times New Roman" w:cs="Times New Roman"/>
        </w:rPr>
        <w:t xml:space="preserve">ый </w:t>
      </w:r>
      <w:r w:rsidRPr="004B08B8">
        <w:rPr>
          <w:rFonts w:ascii="Times New Roman" w:hAnsi="Times New Roman" w:cs="Times New Roman"/>
        </w:rPr>
        <w:t>орган исполнительной власти, осуществляющ</w:t>
      </w:r>
      <w:r>
        <w:rPr>
          <w:rFonts w:ascii="Times New Roman" w:hAnsi="Times New Roman" w:cs="Times New Roman"/>
        </w:rPr>
        <w:t>ий</w:t>
      </w:r>
      <w:r w:rsidRPr="004B08B8">
        <w:rPr>
          <w:rFonts w:ascii="Times New Roman" w:hAnsi="Times New Roman" w:cs="Times New Roman"/>
        </w:rPr>
        <w:t xml:space="preserve"> функции по управлению федеральным имуществом</w:t>
      </w:r>
    </w:p>
  </w:footnote>
  <w:footnote w:id="15">
    <w:p w:rsidR="00EC6D35" w:rsidRPr="00B235E7" w:rsidRDefault="00EC6D35">
      <w:pPr>
        <w:pStyle w:val="ac"/>
        <w:rPr>
          <w:rFonts w:ascii="Times New Roman" w:hAnsi="Times New Roman" w:cs="Times New Roman"/>
        </w:rPr>
      </w:pPr>
      <w:r w:rsidRPr="00B235E7">
        <w:rPr>
          <w:rStyle w:val="ae"/>
          <w:rFonts w:ascii="Times New Roman" w:hAnsi="Times New Roman" w:cs="Times New Roman"/>
        </w:rPr>
        <w:footnoteRef/>
      </w:r>
      <w:r w:rsidRPr="00B235E7">
        <w:rPr>
          <w:rFonts w:ascii="Times New Roman" w:hAnsi="Times New Roman" w:cs="Times New Roman"/>
        </w:rPr>
        <w:t xml:space="preserve"> Федеральным законом от 24.07.2008 № 161-ФЗ «О содействии развитию жилищного строительства»</w:t>
      </w:r>
    </w:p>
  </w:footnote>
  <w:footnote w:id="16">
    <w:p w:rsidR="00581B95" w:rsidRPr="00BA7800" w:rsidRDefault="00581B95" w:rsidP="00BA7800">
      <w:pPr>
        <w:pStyle w:val="ac"/>
        <w:jc w:val="both"/>
        <w:rPr>
          <w:rFonts w:ascii="Times New Roman" w:hAnsi="Times New Roman" w:cs="Times New Roman"/>
        </w:rPr>
      </w:pPr>
      <w:r w:rsidRPr="00BA7800">
        <w:rPr>
          <w:rStyle w:val="ae"/>
          <w:rFonts w:ascii="Times New Roman" w:hAnsi="Times New Roman" w:cs="Times New Roman"/>
        </w:rPr>
        <w:footnoteRef/>
      </w:r>
      <w:r w:rsidRPr="00BA7800">
        <w:rPr>
          <w:rFonts w:ascii="Times New Roman" w:hAnsi="Times New Roman" w:cs="Times New Roman"/>
        </w:rPr>
        <w:t xml:space="preserve">приказ Росреестра от 17.06.2020 </w:t>
      </w:r>
      <w:r>
        <w:rPr>
          <w:rFonts w:ascii="Times New Roman" w:hAnsi="Times New Roman" w:cs="Times New Roman"/>
        </w:rPr>
        <w:t>№</w:t>
      </w:r>
      <w:r w:rsidRPr="00BA7800">
        <w:rPr>
          <w:rFonts w:ascii="Times New Roman" w:hAnsi="Times New Roman" w:cs="Times New Roman"/>
        </w:rPr>
        <w:t xml:space="preserve"> П/</w:t>
      </w:r>
      <w:r w:rsidR="00F832F5" w:rsidRPr="00BA7800">
        <w:rPr>
          <w:rFonts w:ascii="Times New Roman" w:hAnsi="Times New Roman" w:cs="Times New Roman"/>
        </w:rPr>
        <w:t xml:space="preserve">0202 </w:t>
      </w:r>
      <w:r w:rsidR="00F832F5">
        <w:rPr>
          <w:rFonts w:ascii="Times New Roman" w:hAnsi="Times New Roman" w:cs="Times New Roman"/>
        </w:rPr>
        <w:t>«</w:t>
      </w:r>
      <w:r w:rsidRPr="00BA7800">
        <w:rPr>
          <w:rFonts w:ascii="Times New Roman" w:hAnsi="Times New Roman" w:cs="Times New Roman"/>
        </w:rPr>
        <w:t>Об утверждении требований к электронной форме договора участия в долевом строительстве, соглашения о внесении изменений в договор участия в долевом строительстве, соглашения (договора) об уступке прав требований по договору участия в долевом строительстве, в том числе требований к формату и заполнению форм таких документов</w:t>
      </w:r>
      <w:r w:rsidR="00F832F5">
        <w:rPr>
          <w:rFonts w:ascii="Times New Roman" w:hAnsi="Times New Roman" w:cs="Times New Roman"/>
        </w:rPr>
        <w:t>»</w:t>
      </w:r>
    </w:p>
  </w:footnote>
  <w:footnote w:id="17">
    <w:p w:rsidR="00FE37F3" w:rsidRPr="004F40DE" w:rsidRDefault="00FE37F3" w:rsidP="00BA7800">
      <w:pPr>
        <w:pStyle w:val="ac"/>
        <w:jc w:val="both"/>
        <w:rPr>
          <w:rFonts w:ascii="Times New Roman" w:hAnsi="Times New Roman" w:cs="Times New Roman"/>
        </w:rPr>
      </w:pPr>
      <w:r w:rsidRPr="004F40DE">
        <w:rPr>
          <w:rStyle w:val="ae"/>
          <w:rFonts w:ascii="Times New Roman" w:hAnsi="Times New Roman" w:cs="Times New Roman"/>
        </w:rPr>
        <w:footnoteRef/>
      </w:r>
      <w:r w:rsidRPr="004F40DE">
        <w:rPr>
          <w:rFonts w:ascii="Times New Roman" w:hAnsi="Times New Roman" w:cs="Times New Roman"/>
        </w:rPr>
        <w:t xml:space="preserve">  Договор, подлежащий государственной регистрации, считается для третьих лиц заключенным с момента его регистрации, если иное не установлено законом</w:t>
      </w:r>
      <w:r w:rsidR="00364358">
        <w:rPr>
          <w:rFonts w:ascii="Times New Roman" w:hAnsi="Times New Roman" w:cs="Times New Roman"/>
        </w:rPr>
        <w:br/>
        <w:t>(статья 433 Гражданского кодекса Российской Федерации)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690010"/>
      <w:docPartObj>
        <w:docPartGallery w:val="Page Numbers (Top of Page)"/>
        <w:docPartUnique/>
      </w:docPartObj>
    </w:sdtPr>
    <w:sdtContent>
      <w:p w:rsidR="00B432D9" w:rsidRDefault="00920A99">
        <w:pPr>
          <w:pStyle w:val="af"/>
          <w:jc w:val="center"/>
        </w:pPr>
        <w:r>
          <w:fldChar w:fldCharType="begin"/>
        </w:r>
        <w:r w:rsidR="00B432D9">
          <w:instrText>PAGE   \* MERGEFORMAT</w:instrText>
        </w:r>
        <w:r>
          <w:fldChar w:fldCharType="separate"/>
        </w:r>
        <w:r w:rsidR="00A67CE5">
          <w:rPr>
            <w:noProof/>
          </w:rPr>
          <w:t>8</w:t>
        </w:r>
        <w:r>
          <w:fldChar w:fldCharType="end"/>
        </w:r>
      </w:p>
    </w:sdtContent>
  </w:sdt>
  <w:p w:rsidR="00B432D9" w:rsidRDefault="00B432D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71D6"/>
    <w:multiLevelType w:val="hybridMultilevel"/>
    <w:tmpl w:val="F5CACC9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0680F"/>
    <w:multiLevelType w:val="hybridMultilevel"/>
    <w:tmpl w:val="CFFE009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C025C"/>
    <w:multiLevelType w:val="hybridMultilevel"/>
    <w:tmpl w:val="AD924DA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C5C5C"/>
    <w:multiLevelType w:val="hybridMultilevel"/>
    <w:tmpl w:val="CB864A64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C28CC"/>
    <w:multiLevelType w:val="hybridMultilevel"/>
    <w:tmpl w:val="85720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B1402"/>
    <w:multiLevelType w:val="hybridMultilevel"/>
    <w:tmpl w:val="7700DBA2"/>
    <w:lvl w:ilvl="0" w:tplc="5650B632">
      <w:numFmt w:val="bullet"/>
      <w:lvlText w:val=""/>
      <w:lvlJc w:val="left"/>
      <w:pPr>
        <w:ind w:left="39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D10275"/>
    <w:multiLevelType w:val="hybridMultilevel"/>
    <w:tmpl w:val="22BABA3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C5C0D"/>
    <w:multiLevelType w:val="hybridMultilevel"/>
    <w:tmpl w:val="01988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5746E"/>
    <w:multiLevelType w:val="hybridMultilevel"/>
    <w:tmpl w:val="014C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A316BB"/>
    <w:multiLevelType w:val="hybridMultilevel"/>
    <w:tmpl w:val="591C05E0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11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7EB3"/>
    <w:rsid w:val="0000562C"/>
    <w:rsid w:val="00011802"/>
    <w:rsid w:val="000219AD"/>
    <w:rsid w:val="0002730C"/>
    <w:rsid w:val="0003364F"/>
    <w:rsid w:val="00042F50"/>
    <w:rsid w:val="000525EE"/>
    <w:rsid w:val="0006655A"/>
    <w:rsid w:val="00073303"/>
    <w:rsid w:val="00080CAA"/>
    <w:rsid w:val="00083B94"/>
    <w:rsid w:val="00083C75"/>
    <w:rsid w:val="000879E4"/>
    <w:rsid w:val="00091F5A"/>
    <w:rsid w:val="000B0456"/>
    <w:rsid w:val="000B23E6"/>
    <w:rsid w:val="000C1BFC"/>
    <w:rsid w:val="000C2492"/>
    <w:rsid w:val="000E0D85"/>
    <w:rsid w:val="000E5F83"/>
    <w:rsid w:val="000F2FCC"/>
    <w:rsid w:val="00104BA2"/>
    <w:rsid w:val="0010777A"/>
    <w:rsid w:val="00113696"/>
    <w:rsid w:val="001212F6"/>
    <w:rsid w:val="00124321"/>
    <w:rsid w:val="00135F03"/>
    <w:rsid w:val="00142CF5"/>
    <w:rsid w:val="00143EF5"/>
    <w:rsid w:val="001504A9"/>
    <w:rsid w:val="00165C81"/>
    <w:rsid w:val="00167E4C"/>
    <w:rsid w:val="0017655E"/>
    <w:rsid w:val="00177F55"/>
    <w:rsid w:val="00180AA8"/>
    <w:rsid w:val="001A6D25"/>
    <w:rsid w:val="001A71DF"/>
    <w:rsid w:val="001C1BF3"/>
    <w:rsid w:val="001C2047"/>
    <w:rsid w:val="001C5B09"/>
    <w:rsid w:val="001E0BE3"/>
    <w:rsid w:val="002170D3"/>
    <w:rsid w:val="002225E3"/>
    <w:rsid w:val="0024497E"/>
    <w:rsid w:val="00245AC7"/>
    <w:rsid w:val="002461C0"/>
    <w:rsid w:val="00247DE2"/>
    <w:rsid w:val="0026194D"/>
    <w:rsid w:val="00263401"/>
    <w:rsid w:val="00267040"/>
    <w:rsid w:val="00267168"/>
    <w:rsid w:val="002914BA"/>
    <w:rsid w:val="00291B4A"/>
    <w:rsid w:val="002B5CC4"/>
    <w:rsid w:val="002D4F32"/>
    <w:rsid w:val="002E3B3D"/>
    <w:rsid w:val="002F5F7E"/>
    <w:rsid w:val="00300276"/>
    <w:rsid w:val="003028DC"/>
    <w:rsid w:val="003060AB"/>
    <w:rsid w:val="003075CB"/>
    <w:rsid w:val="003104EB"/>
    <w:rsid w:val="00313C1C"/>
    <w:rsid w:val="0032108D"/>
    <w:rsid w:val="0032779E"/>
    <w:rsid w:val="00327907"/>
    <w:rsid w:val="00332078"/>
    <w:rsid w:val="00345F12"/>
    <w:rsid w:val="00346FC9"/>
    <w:rsid w:val="003548AA"/>
    <w:rsid w:val="00355A50"/>
    <w:rsid w:val="00364358"/>
    <w:rsid w:val="00365834"/>
    <w:rsid w:val="0037603A"/>
    <w:rsid w:val="00387D13"/>
    <w:rsid w:val="003907FA"/>
    <w:rsid w:val="00393B46"/>
    <w:rsid w:val="00397948"/>
    <w:rsid w:val="003A2CA1"/>
    <w:rsid w:val="003A3C1A"/>
    <w:rsid w:val="003A6F42"/>
    <w:rsid w:val="003B283D"/>
    <w:rsid w:val="003D1833"/>
    <w:rsid w:val="003D2DF4"/>
    <w:rsid w:val="003D302B"/>
    <w:rsid w:val="003E4E51"/>
    <w:rsid w:val="003F4636"/>
    <w:rsid w:val="003F6645"/>
    <w:rsid w:val="00424C5B"/>
    <w:rsid w:val="00430218"/>
    <w:rsid w:val="00431518"/>
    <w:rsid w:val="00434D9D"/>
    <w:rsid w:val="004405A4"/>
    <w:rsid w:val="00452745"/>
    <w:rsid w:val="004558AC"/>
    <w:rsid w:val="00460EF5"/>
    <w:rsid w:val="004740F2"/>
    <w:rsid w:val="004775A0"/>
    <w:rsid w:val="00481C42"/>
    <w:rsid w:val="00481F42"/>
    <w:rsid w:val="00484648"/>
    <w:rsid w:val="0048524C"/>
    <w:rsid w:val="00486575"/>
    <w:rsid w:val="0049545E"/>
    <w:rsid w:val="004A0C9A"/>
    <w:rsid w:val="004A0EE2"/>
    <w:rsid w:val="004A63BA"/>
    <w:rsid w:val="004A6A6D"/>
    <w:rsid w:val="004B08B8"/>
    <w:rsid w:val="004D4F24"/>
    <w:rsid w:val="004E2638"/>
    <w:rsid w:val="004F40DE"/>
    <w:rsid w:val="00501639"/>
    <w:rsid w:val="00504B02"/>
    <w:rsid w:val="005077B7"/>
    <w:rsid w:val="00510416"/>
    <w:rsid w:val="0054538B"/>
    <w:rsid w:val="00547B3F"/>
    <w:rsid w:val="00552C76"/>
    <w:rsid w:val="00564F25"/>
    <w:rsid w:val="00565D3C"/>
    <w:rsid w:val="0058012F"/>
    <w:rsid w:val="005807A4"/>
    <w:rsid w:val="00581B95"/>
    <w:rsid w:val="00581F61"/>
    <w:rsid w:val="00596C64"/>
    <w:rsid w:val="005A01B5"/>
    <w:rsid w:val="005A31E3"/>
    <w:rsid w:val="005C4EC3"/>
    <w:rsid w:val="005D385D"/>
    <w:rsid w:val="005E2601"/>
    <w:rsid w:val="005E26A7"/>
    <w:rsid w:val="005E3FCF"/>
    <w:rsid w:val="005F699B"/>
    <w:rsid w:val="005F6A77"/>
    <w:rsid w:val="00604263"/>
    <w:rsid w:val="00604F7B"/>
    <w:rsid w:val="006061C7"/>
    <w:rsid w:val="00606E4E"/>
    <w:rsid w:val="00610DE2"/>
    <w:rsid w:val="00615664"/>
    <w:rsid w:val="00634226"/>
    <w:rsid w:val="00637E9C"/>
    <w:rsid w:val="00640B66"/>
    <w:rsid w:val="006462F6"/>
    <w:rsid w:val="00662C2B"/>
    <w:rsid w:val="00665D01"/>
    <w:rsid w:val="00677ED0"/>
    <w:rsid w:val="006815B4"/>
    <w:rsid w:val="00690D8E"/>
    <w:rsid w:val="00691196"/>
    <w:rsid w:val="006A2E5E"/>
    <w:rsid w:val="006B3300"/>
    <w:rsid w:val="006B3E6A"/>
    <w:rsid w:val="006B7076"/>
    <w:rsid w:val="006C0CC6"/>
    <w:rsid w:val="006C3FEC"/>
    <w:rsid w:val="006E14FE"/>
    <w:rsid w:val="006E5E70"/>
    <w:rsid w:val="006E6F8D"/>
    <w:rsid w:val="006F4D44"/>
    <w:rsid w:val="006F63F9"/>
    <w:rsid w:val="007240F8"/>
    <w:rsid w:val="00733B22"/>
    <w:rsid w:val="007353CB"/>
    <w:rsid w:val="00750AC9"/>
    <w:rsid w:val="00750D2B"/>
    <w:rsid w:val="00754BC6"/>
    <w:rsid w:val="0076466B"/>
    <w:rsid w:val="00767B9F"/>
    <w:rsid w:val="00780C3A"/>
    <w:rsid w:val="00787E0B"/>
    <w:rsid w:val="00796AF4"/>
    <w:rsid w:val="00796CAE"/>
    <w:rsid w:val="007A1282"/>
    <w:rsid w:val="007A1E70"/>
    <w:rsid w:val="007A7EB3"/>
    <w:rsid w:val="007B4AB8"/>
    <w:rsid w:val="007C1441"/>
    <w:rsid w:val="007F4547"/>
    <w:rsid w:val="00811EB0"/>
    <w:rsid w:val="00817862"/>
    <w:rsid w:val="008411CC"/>
    <w:rsid w:val="0084545C"/>
    <w:rsid w:val="008749A3"/>
    <w:rsid w:val="0088353B"/>
    <w:rsid w:val="008870D8"/>
    <w:rsid w:val="00893356"/>
    <w:rsid w:val="008A4919"/>
    <w:rsid w:val="008B14A5"/>
    <w:rsid w:val="008B605D"/>
    <w:rsid w:val="008C4BFE"/>
    <w:rsid w:val="008D1599"/>
    <w:rsid w:val="008E24B5"/>
    <w:rsid w:val="009019B2"/>
    <w:rsid w:val="00916870"/>
    <w:rsid w:val="00920A99"/>
    <w:rsid w:val="0092692C"/>
    <w:rsid w:val="009277F7"/>
    <w:rsid w:val="0093086C"/>
    <w:rsid w:val="00935DF2"/>
    <w:rsid w:val="00942009"/>
    <w:rsid w:val="00947E3F"/>
    <w:rsid w:val="00963E2F"/>
    <w:rsid w:val="0096734A"/>
    <w:rsid w:val="00967940"/>
    <w:rsid w:val="00984D0C"/>
    <w:rsid w:val="009A036F"/>
    <w:rsid w:val="009A1B55"/>
    <w:rsid w:val="009A3402"/>
    <w:rsid w:val="009A425D"/>
    <w:rsid w:val="009B0A3A"/>
    <w:rsid w:val="009B506B"/>
    <w:rsid w:val="009D0470"/>
    <w:rsid w:val="009E3D43"/>
    <w:rsid w:val="009E41F6"/>
    <w:rsid w:val="009E421D"/>
    <w:rsid w:val="00A05419"/>
    <w:rsid w:val="00A11503"/>
    <w:rsid w:val="00A11D9F"/>
    <w:rsid w:val="00A1315E"/>
    <w:rsid w:val="00A16BBA"/>
    <w:rsid w:val="00A24576"/>
    <w:rsid w:val="00A266AA"/>
    <w:rsid w:val="00A3102C"/>
    <w:rsid w:val="00A331A4"/>
    <w:rsid w:val="00A43B22"/>
    <w:rsid w:val="00A47AB0"/>
    <w:rsid w:val="00A50AEF"/>
    <w:rsid w:val="00A51D47"/>
    <w:rsid w:val="00A62532"/>
    <w:rsid w:val="00A67CE5"/>
    <w:rsid w:val="00A72A9E"/>
    <w:rsid w:val="00A7389A"/>
    <w:rsid w:val="00A76857"/>
    <w:rsid w:val="00A84A88"/>
    <w:rsid w:val="00A86962"/>
    <w:rsid w:val="00A944FD"/>
    <w:rsid w:val="00A970CF"/>
    <w:rsid w:val="00AC3248"/>
    <w:rsid w:val="00AC6F3F"/>
    <w:rsid w:val="00AF1269"/>
    <w:rsid w:val="00AF45DB"/>
    <w:rsid w:val="00AF4F6B"/>
    <w:rsid w:val="00AF52CE"/>
    <w:rsid w:val="00B1338A"/>
    <w:rsid w:val="00B15153"/>
    <w:rsid w:val="00B15B2E"/>
    <w:rsid w:val="00B235E7"/>
    <w:rsid w:val="00B41B64"/>
    <w:rsid w:val="00B41EF7"/>
    <w:rsid w:val="00B432D9"/>
    <w:rsid w:val="00B45288"/>
    <w:rsid w:val="00B5347B"/>
    <w:rsid w:val="00B72A79"/>
    <w:rsid w:val="00B74EE4"/>
    <w:rsid w:val="00B7620D"/>
    <w:rsid w:val="00BA7800"/>
    <w:rsid w:val="00BB3AD6"/>
    <w:rsid w:val="00BB5AA3"/>
    <w:rsid w:val="00BC3E9A"/>
    <w:rsid w:val="00BE6FBB"/>
    <w:rsid w:val="00BF2A35"/>
    <w:rsid w:val="00BF31FE"/>
    <w:rsid w:val="00C03C17"/>
    <w:rsid w:val="00C04483"/>
    <w:rsid w:val="00C25964"/>
    <w:rsid w:val="00C30BB9"/>
    <w:rsid w:val="00C333EF"/>
    <w:rsid w:val="00C35FC2"/>
    <w:rsid w:val="00C40FE9"/>
    <w:rsid w:val="00C418D0"/>
    <w:rsid w:val="00C60EBE"/>
    <w:rsid w:val="00C64A47"/>
    <w:rsid w:val="00C7010E"/>
    <w:rsid w:val="00C90B64"/>
    <w:rsid w:val="00CA0C30"/>
    <w:rsid w:val="00CA2B59"/>
    <w:rsid w:val="00CA5B4C"/>
    <w:rsid w:val="00CB24FF"/>
    <w:rsid w:val="00CD6D39"/>
    <w:rsid w:val="00CE1718"/>
    <w:rsid w:val="00CE2D2E"/>
    <w:rsid w:val="00CE4A24"/>
    <w:rsid w:val="00CF32ED"/>
    <w:rsid w:val="00CF553B"/>
    <w:rsid w:val="00D05E60"/>
    <w:rsid w:val="00D106ED"/>
    <w:rsid w:val="00D246A6"/>
    <w:rsid w:val="00D30B30"/>
    <w:rsid w:val="00D418CF"/>
    <w:rsid w:val="00D54BBC"/>
    <w:rsid w:val="00D66ED5"/>
    <w:rsid w:val="00D73305"/>
    <w:rsid w:val="00D74697"/>
    <w:rsid w:val="00D86736"/>
    <w:rsid w:val="00D87153"/>
    <w:rsid w:val="00D90247"/>
    <w:rsid w:val="00D92815"/>
    <w:rsid w:val="00D95A60"/>
    <w:rsid w:val="00DA1582"/>
    <w:rsid w:val="00DA3157"/>
    <w:rsid w:val="00DA61DD"/>
    <w:rsid w:val="00DC5828"/>
    <w:rsid w:val="00DE41F7"/>
    <w:rsid w:val="00DF5426"/>
    <w:rsid w:val="00E1248A"/>
    <w:rsid w:val="00E16504"/>
    <w:rsid w:val="00E363C8"/>
    <w:rsid w:val="00E40ADC"/>
    <w:rsid w:val="00E45E3E"/>
    <w:rsid w:val="00E70DAF"/>
    <w:rsid w:val="00E75E19"/>
    <w:rsid w:val="00E76675"/>
    <w:rsid w:val="00E828D6"/>
    <w:rsid w:val="00E8488C"/>
    <w:rsid w:val="00E93C29"/>
    <w:rsid w:val="00EB132C"/>
    <w:rsid w:val="00EB1B0A"/>
    <w:rsid w:val="00EB4551"/>
    <w:rsid w:val="00EB61DF"/>
    <w:rsid w:val="00EB70CE"/>
    <w:rsid w:val="00EC6D35"/>
    <w:rsid w:val="00ED28D7"/>
    <w:rsid w:val="00EE2322"/>
    <w:rsid w:val="00EE6AF2"/>
    <w:rsid w:val="00EF4AAA"/>
    <w:rsid w:val="00EF734F"/>
    <w:rsid w:val="00EF7425"/>
    <w:rsid w:val="00F0263C"/>
    <w:rsid w:val="00F0306B"/>
    <w:rsid w:val="00F04147"/>
    <w:rsid w:val="00F05F14"/>
    <w:rsid w:val="00F108D4"/>
    <w:rsid w:val="00F119AD"/>
    <w:rsid w:val="00F147BC"/>
    <w:rsid w:val="00F1592D"/>
    <w:rsid w:val="00F17356"/>
    <w:rsid w:val="00F2357E"/>
    <w:rsid w:val="00F35772"/>
    <w:rsid w:val="00F463DB"/>
    <w:rsid w:val="00F4666E"/>
    <w:rsid w:val="00F506EE"/>
    <w:rsid w:val="00F676D8"/>
    <w:rsid w:val="00F72643"/>
    <w:rsid w:val="00F81010"/>
    <w:rsid w:val="00F832F5"/>
    <w:rsid w:val="00F86A2D"/>
    <w:rsid w:val="00F914E9"/>
    <w:rsid w:val="00F923DE"/>
    <w:rsid w:val="00F97208"/>
    <w:rsid w:val="00FA2F7E"/>
    <w:rsid w:val="00FA4F06"/>
    <w:rsid w:val="00FB2E8A"/>
    <w:rsid w:val="00FC5827"/>
    <w:rsid w:val="00FD125D"/>
    <w:rsid w:val="00FD3132"/>
    <w:rsid w:val="00FE0BDE"/>
    <w:rsid w:val="00FE0DBA"/>
    <w:rsid w:val="00FE37F3"/>
    <w:rsid w:val="00FE4879"/>
    <w:rsid w:val="00FE556C"/>
    <w:rsid w:val="00FE6D8A"/>
    <w:rsid w:val="00FF60AB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List Paragraph"/>
    <w:basedOn w:val="a"/>
    <w:uiPriority w:val="34"/>
    <w:qFormat/>
    <w:rsid w:val="00AF4F6B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C333E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C333E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C333EF"/>
    <w:rPr>
      <w:vertAlign w:val="superscript"/>
    </w:rPr>
  </w:style>
  <w:style w:type="paragraph" w:styleId="af7">
    <w:name w:val="Revision"/>
    <w:hidden/>
    <w:uiPriority w:val="99"/>
    <w:semiHidden/>
    <w:rsid w:val="00B15B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BAF2183EF9A6008D1DEBB56801DB4993966F472727450FBA94D9E1A3121C0BA063C02243C8D6E355F37597139CBA457A0764447B89d7Q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7B023-41BD-46C9-AB53-E33F099D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Домрачева Ирина Владимировна</dc:creator>
  <cp:lastModifiedBy>kdc</cp:lastModifiedBy>
  <cp:revision>2</cp:revision>
  <cp:lastPrinted>2022-11-28T04:40:00Z</cp:lastPrinted>
  <dcterms:created xsi:type="dcterms:W3CDTF">2022-11-28T04:41:00Z</dcterms:created>
  <dcterms:modified xsi:type="dcterms:W3CDTF">2022-11-28T04:41:00Z</dcterms:modified>
</cp:coreProperties>
</file>